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1</w:t>
      </w:r>
      <w:r w:rsidR="006544FB">
        <w:rPr>
          <w:rFonts w:ascii="Arial Narrow" w:hAnsi="Arial Narrow"/>
        </w:rPr>
        <w:t>5</w:t>
      </w:r>
      <w:r>
        <w:rPr>
          <w:rFonts w:ascii="Arial Narrow" w:hAnsi="Arial Narrow"/>
        </w:rPr>
        <w:t>.01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01/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wynajem sali na prowadzenie an</w:t>
      </w:r>
      <w:r w:rsidR="005F76A7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lizy predyspozycji zawodowych kandydatów/tek na uczestników/</w:t>
      </w:r>
      <w:proofErr w:type="spellStart"/>
      <w:r>
        <w:rPr>
          <w:rFonts w:ascii="Arial Narrow" w:hAnsi="Arial Narrow"/>
          <w:b/>
          <w:sz w:val="24"/>
          <w:szCs w:val="24"/>
        </w:rPr>
        <w:t>czki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proofErr w:type="spellStart"/>
      <w:r w:rsidRPr="00CD7607">
        <w:rPr>
          <w:rFonts w:ascii="Arial Narrow" w:hAnsi="Arial Narrow"/>
          <w:sz w:val="24"/>
          <w:szCs w:val="24"/>
        </w:rPr>
        <w:t>projektu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7" w:history="1">
        <w:proofErr w:type="spellStart"/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wynajem sali na prowadzenie an</w:t>
      </w:r>
      <w:r w:rsidR="005F76A7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lizy predyspozycji zawodowych kandydatów/tek na uczestników/</w:t>
      </w:r>
      <w:proofErr w:type="spellStart"/>
      <w:r>
        <w:rPr>
          <w:rFonts w:ascii="Arial Narrow" w:hAnsi="Arial Narrow"/>
          <w:b/>
          <w:sz w:val="24"/>
          <w:szCs w:val="24"/>
        </w:rPr>
        <w:t>czki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09790E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09790E">
        <w:rPr>
          <w:rStyle w:val="Pogrubienie"/>
          <w:rFonts w:ascii="Arial Narrow" w:hAnsi="Arial Narrow"/>
          <w:sz w:val="24"/>
          <w:szCs w:val="24"/>
        </w:rPr>
        <w:t>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CPV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70220000-9 – Usługi wynajmu lub leasingu nieruchomości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innych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>wynajem sali na prowadzenie analizy predyspozycji zawodowych kandydatów/tek na uczestników/</w:t>
      </w:r>
      <w:proofErr w:type="spellStart"/>
      <w:r>
        <w:rPr>
          <w:rFonts w:ascii="Arial Narrow" w:hAnsi="Arial Narrow"/>
          <w:b/>
          <w:sz w:val="24"/>
          <w:szCs w:val="24"/>
        </w:rPr>
        <w:t>czki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wynajem sali na prowadzenie analiz predyspozycji zawodowych kandydatów/tek na uczestników/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czki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2A3F9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Białystok </w:t>
            </w:r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zegarowych najmu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90 godzin 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zegarowych najmu miesięcznie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Ok. 10 godzin (szczegółowy harmonogram najmu ustalany będzie na bieżąco przez Najemcę w porozumieniu z Wynajmującym)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miesięcy najmu</w:t>
            </w: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miesięcy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Miesiące najmu</w:t>
            </w: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styczeń, luty, marzec, kwiecień, maj, czerwiec, lipiec, sierpień, wrzesień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robocze od Pn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5C6880">
              <w:rPr>
                <w:rFonts w:ascii="Arial Narrow" w:hAnsi="Arial Narrow"/>
              </w:rPr>
              <w:t>18.00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dostosowana do indywidualnych spotkań prowadzącego i kandydata/</w:t>
            </w:r>
            <w:proofErr w:type="spellStart"/>
            <w:r>
              <w:rPr>
                <w:rFonts w:ascii="Arial Narrow" w:hAnsi="Arial Narrow"/>
              </w:rPr>
              <w:t>tki</w:t>
            </w:r>
            <w:proofErr w:type="spellEnd"/>
          </w:p>
          <w:p w:rsidR="002011DD" w:rsidRPr="005C6880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 xml:space="preserve">w </w:t>
      </w:r>
      <w:proofErr w:type="spellStart"/>
      <w:r w:rsidRPr="0034076C">
        <w:rPr>
          <w:rFonts w:ascii="Arial Narrow" w:eastAsia="Arial Unicode MS" w:hAnsi="Arial Narrow" w:cs="Arial"/>
        </w:rPr>
        <w:t>celu</w:t>
      </w:r>
      <w:proofErr w:type="spellEnd"/>
      <w:r w:rsidRPr="0034076C">
        <w:rPr>
          <w:rFonts w:ascii="Arial Narrow" w:eastAsia="Arial Unicode MS" w:hAnsi="Arial Narrow" w:cs="Arial"/>
        </w:rPr>
        <w:t xml:space="preserve">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7F7BAB" w:rsidRDefault="002011DD" w:rsidP="002011DD">
      <w:pPr>
        <w:pStyle w:val="Akapitzlist"/>
        <w:suppressAutoHyphens w:val="0"/>
        <w:spacing w:after="200" w:line="276" w:lineRule="auto"/>
        <w:ind w:left="851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34076C" w:rsidRDefault="002011DD" w:rsidP="002011DD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Arial Narrow" w:hAnsi="Arial Narrow"/>
        </w:rPr>
      </w:pP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lub pełnomocnika, </w:t>
      </w:r>
      <w:proofErr w:type="spellStart"/>
      <w:r w:rsidRPr="0009790E">
        <w:rPr>
          <w:rFonts w:ascii="Arial Narrow" w:hAnsi="Arial Narrow"/>
          <w:sz w:val="24"/>
          <w:szCs w:val="24"/>
        </w:rPr>
        <w:t>przy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Oferta może mieć formę pisemną, </w:t>
      </w:r>
      <w:proofErr w:type="spellStart"/>
      <w:r>
        <w:rPr>
          <w:rFonts w:ascii="Arial Narrow" w:hAnsi="Arial Narrow"/>
          <w:sz w:val="24"/>
          <w:szCs w:val="24"/>
        </w:rPr>
        <w:t>faxu</w:t>
      </w:r>
      <w:proofErr w:type="spellEnd"/>
      <w:r>
        <w:rPr>
          <w:rFonts w:ascii="Arial Narrow" w:hAnsi="Arial Narrow"/>
          <w:sz w:val="24"/>
          <w:szCs w:val="24"/>
        </w:rPr>
        <w:t xml:space="preserve"> lub e-mail.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 lub</w:t>
      </w:r>
    </w:p>
    <w:p w:rsidR="002011DD" w:rsidRDefault="002011DD" w:rsidP="002011DD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przesłana na numer </w:t>
      </w:r>
      <w:proofErr w:type="spellStart"/>
      <w:r>
        <w:rPr>
          <w:rFonts w:ascii="Arial Narrow" w:hAnsi="Arial Narrow"/>
          <w:sz w:val="24"/>
          <w:szCs w:val="24"/>
        </w:rPr>
        <w:t>faxu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projektu</w:t>
      </w:r>
      <w:proofErr w:type="spellEnd"/>
      <w:r>
        <w:rPr>
          <w:rFonts w:ascii="Arial Narrow" w:hAnsi="Arial Narrow"/>
          <w:sz w:val="24"/>
          <w:szCs w:val="24"/>
        </w:rPr>
        <w:t xml:space="preserve"> „Wyjść z Cienia”: 85 742 34 37 lub</w:t>
      </w:r>
    </w:p>
    <w:p w:rsidR="002011DD" w:rsidRDefault="002011DD" w:rsidP="002011DD">
      <w:pPr>
        <w:pStyle w:val="Bezodstpw"/>
        <w:numPr>
          <w:ilvl w:val="0"/>
          <w:numId w:val="17"/>
        </w:num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przesłana na adres e-mail poczty elektronicznej koordynatora </w:t>
      </w:r>
      <w:proofErr w:type="spellStart"/>
      <w:r>
        <w:rPr>
          <w:rFonts w:ascii="Arial Narrow" w:hAnsi="Arial Narrow"/>
          <w:sz w:val="24"/>
          <w:szCs w:val="24"/>
        </w:rPr>
        <w:t>projektu</w:t>
      </w:r>
      <w:proofErr w:type="spellEnd"/>
      <w:r>
        <w:rPr>
          <w:rFonts w:ascii="Arial Narrow" w:hAnsi="Arial Narrow"/>
          <w:sz w:val="24"/>
          <w:szCs w:val="24"/>
        </w:rPr>
        <w:t xml:space="preserve"> „Wyjść z Cienia”: </w:t>
      </w:r>
      <w:hyperlink r:id="rId8" w:history="1">
        <w:proofErr w:type="spellStart"/>
        <w:r w:rsidRPr="003B4698">
          <w:rPr>
            <w:rStyle w:val="Hipercze"/>
            <w:rFonts w:ascii="Arial Narrow" w:hAnsi="Arial Narrow"/>
            <w:sz w:val="24"/>
            <w:szCs w:val="24"/>
          </w:rPr>
          <w:t>m.grochowska@irp-fundacja.pl</w:t>
        </w:r>
        <w:proofErr w:type="spellEnd"/>
      </w:hyperlink>
      <w:r>
        <w:rPr>
          <w:rFonts w:ascii="Arial Narrow" w:hAnsi="Arial Narrow"/>
          <w:sz w:val="24"/>
          <w:szCs w:val="24"/>
        </w:rPr>
        <w:t xml:space="preserve"> jako podpisany i zeskanowany dokument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Oferenci przesyłający ofertę w formie </w:t>
      </w:r>
      <w:proofErr w:type="spellStart"/>
      <w:r>
        <w:rPr>
          <w:rFonts w:ascii="Arial Narrow" w:hAnsi="Arial Narrow"/>
          <w:sz w:val="24"/>
          <w:szCs w:val="24"/>
        </w:rPr>
        <w:t>faxu</w:t>
      </w:r>
      <w:proofErr w:type="spellEnd"/>
      <w:r>
        <w:rPr>
          <w:rFonts w:ascii="Arial Narrow" w:hAnsi="Arial Narrow"/>
          <w:sz w:val="24"/>
          <w:szCs w:val="24"/>
        </w:rPr>
        <w:t xml:space="preserve"> lub e-maila zobowiązani są dostarczyć również oryginał dokumentu w miejscu i terminie określonym przez Zamawiającego. Oferta powinna być złożona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>
        <w:rPr>
          <w:rFonts w:ascii="Arial Narrow" w:hAnsi="Arial Narrow"/>
          <w:b/>
          <w:sz w:val="24"/>
          <w:szCs w:val="24"/>
        </w:rPr>
        <w:t xml:space="preserve">Wyjść z </w:t>
      </w:r>
      <w:proofErr w:type="spellStart"/>
      <w:r>
        <w:rPr>
          <w:rFonts w:ascii="Arial Narrow" w:hAnsi="Arial Narrow"/>
          <w:b/>
          <w:sz w:val="24"/>
          <w:szCs w:val="24"/>
        </w:rPr>
        <w:t>Cienia_zapytanie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ofertowe nr 01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>
        <w:rPr>
          <w:rFonts w:ascii="Arial Narrow" w:hAnsi="Arial Narrow"/>
          <w:sz w:val="24"/>
          <w:szCs w:val="24"/>
        </w:rPr>
        <w:t>29.01.2013 r.</w:t>
      </w:r>
      <w:r w:rsidRPr="00910C8E">
        <w:rPr>
          <w:rFonts w:ascii="Arial Narrow" w:hAnsi="Arial Narrow"/>
          <w:sz w:val="24"/>
          <w:szCs w:val="24"/>
        </w:rPr>
        <w:t xml:space="preserve"> do godz. 1</w:t>
      </w:r>
      <w:r w:rsidR="006544FB">
        <w:rPr>
          <w:rFonts w:ascii="Arial Narrow" w:hAnsi="Arial Narrow"/>
          <w:sz w:val="24"/>
          <w:szCs w:val="24"/>
        </w:rPr>
        <w:t>4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6544FB">
        <w:rPr>
          <w:rFonts w:ascii="Arial Narrow" w:hAnsi="Arial Narrow"/>
          <w:sz w:val="24"/>
          <w:szCs w:val="24"/>
        </w:rPr>
        <w:t>29</w:t>
      </w:r>
      <w:r>
        <w:rPr>
          <w:rFonts w:ascii="Arial Narrow" w:hAnsi="Arial Narrow"/>
          <w:sz w:val="24"/>
          <w:szCs w:val="24"/>
        </w:rPr>
        <w:t>.01.2013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6544FB">
        <w:rPr>
          <w:rFonts w:ascii="Arial Narrow" w:hAnsi="Arial Narrow"/>
          <w:sz w:val="24"/>
          <w:szCs w:val="24"/>
        </w:rPr>
        <w:t xml:space="preserve">po godzinie 14.00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>
        <w:rPr>
          <w:rFonts w:ascii="Arial Narrow" w:hAnsi="Arial Narrow"/>
          <w:color w:val="0D0D0D"/>
          <w:sz w:val="24"/>
          <w:szCs w:val="24"/>
        </w:rPr>
        <w:t xml:space="preserve"> nr 01/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proofErr w:type="spellStart"/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  <w:proofErr w:type="spellEnd"/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2011DD" w:rsidRDefault="002011DD" w:rsidP="002011DD">
      <w:pPr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.01.2013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>wynajmu sali na prowadzenie an</w:t>
      </w:r>
      <w:r w:rsidR="005F76A7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lizy predyspozycji zawodowych kandydatów/tek na uczestników/</w:t>
      </w:r>
      <w:proofErr w:type="spellStart"/>
      <w:r>
        <w:rPr>
          <w:rFonts w:ascii="Arial Narrow" w:hAnsi="Arial Narrow"/>
          <w:b/>
          <w:sz w:val="24"/>
          <w:szCs w:val="24"/>
        </w:rPr>
        <w:t>czki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 xml:space="preserve">Integracji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zegarową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.01.2013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proofErr w:type="spellStart"/>
      <w:r>
        <w:rPr>
          <w:rFonts w:ascii="Arial Narrow" w:hAnsi="Arial Narrow"/>
          <w:b/>
          <w:sz w:val="24"/>
          <w:szCs w:val="24"/>
        </w:rPr>
        <w:t>anlizy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predyspozycji zawodowych kandydatów/tek na uczestników/</w:t>
      </w:r>
      <w:proofErr w:type="spellStart"/>
      <w:r>
        <w:rPr>
          <w:rFonts w:ascii="Arial Narrow" w:hAnsi="Arial Narrow"/>
          <w:b/>
          <w:sz w:val="24"/>
          <w:szCs w:val="24"/>
        </w:rPr>
        <w:t>czki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1</w:t>
      </w:r>
      <w:r w:rsidR="006544F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.01.2013 </w:t>
      </w:r>
      <w:proofErr w:type="spellStart"/>
      <w:r>
        <w:rPr>
          <w:rFonts w:ascii="Arial Narrow" w:hAnsi="Arial Narrow"/>
          <w:sz w:val="24"/>
          <w:szCs w:val="24"/>
        </w:rPr>
        <w:t>r</w:t>
      </w:r>
      <w:proofErr w:type="spellEnd"/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6D" w:rsidRDefault="00C3596D" w:rsidP="00363A4F">
      <w:pPr>
        <w:spacing w:after="0" w:line="240" w:lineRule="auto"/>
      </w:pPr>
      <w:r>
        <w:separator/>
      </w:r>
    </w:p>
  </w:endnote>
  <w:endnote w:type="continuationSeparator" w:id="0">
    <w:p w:rsidR="00C3596D" w:rsidRDefault="00C3596D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B7433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00CA4" w:rsidRDefault="00B7433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D00CA4" w:rsidRPr="00375A4F" w:rsidRDefault="00D00CA4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 „Wyjść z Cienia” współfinansowany przez Unię Europejską w ramach Europejskiego Funduszu Społecznego.</w:t>
                </w:r>
                <w:r w:rsidRPr="00375A4F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projektu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1 lok. 104, 15-093 Białystok, </w:t>
                </w:r>
                <w:bookmarkStart w:id="0" w:name="_GoBack"/>
                <w:bookmarkEnd w:id="0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tel. 85 742 34 37, e-mail: </w:t>
                </w:r>
                <w:hyperlink r:id="rId3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wyjsczcienia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6D" w:rsidRDefault="00C3596D" w:rsidP="00363A4F">
      <w:pPr>
        <w:spacing w:after="0" w:line="240" w:lineRule="auto"/>
      </w:pPr>
      <w:r>
        <w:separator/>
      </w:r>
    </w:p>
  </w:footnote>
  <w:footnote w:type="continuationSeparator" w:id="0">
    <w:p w:rsidR="00C3596D" w:rsidRDefault="00C3596D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B2BDB"/>
    <w:rsid w:val="001E2FA4"/>
    <w:rsid w:val="002011DD"/>
    <w:rsid w:val="00230B2F"/>
    <w:rsid w:val="00240E27"/>
    <w:rsid w:val="00272383"/>
    <w:rsid w:val="002930CB"/>
    <w:rsid w:val="00295391"/>
    <w:rsid w:val="002A3F98"/>
    <w:rsid w:val="002B0192"/>
    <w:rsid w:val="002B4A0A"/>
    <w:rsid w:val="002C4819"/>
    <w:rsid w:val="002D7086"/>
    <w:rsid w:val="002E204F"/>
    <w:rsid w:val="002F7A82"/>
    <w:rsid w:val="00316CFB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56B1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48F9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7433A"/>
    <w:rsid w:val="00B967B6"/>
    <w:rsid w:val="00BD15B8"/>
    <w:rsid w:val="00BD7229"/>
    <w:rsid w:val="00BE1BAE"/>
    <w:rsid w:val="00BE224A"/>
    <w:rsid w:val="00BF221F"/>
    <w:rsid w:val="00BF3A66"/>
    <w:rsid w:val="00C0001A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7ADA"/>
    <w:rsid w:val="00CC54B1"/>
    <w:rsid w:val="00CD55C6"/>
    <w:rsid w:val="00D00CA4"/>
    <w:rsid w:val="00D13C67"/>
    <w:rsid w:val="00D234E2"/>
    <w:rsid w:val="00D30E60"/>
    <w:rsid w:val="00D334C8"/>
    <w:rsid w:val="00D44E6E"/>
    <w:rsid w:val="00D466F5"/>
    <w:rsid w:val="00D542BF"/>
    <w:rsid w:val="00D56F27"/>
    <w:rsid w:val="00DA7CF4"/>
    <w:rsid w:val="00DB5682"/>
    <w:rsid w:val="00DC2B3F"/>
    <w:rsid w:val="00DC7CC6"/>
    <w:rsid w:val="00DD03B7"/>
    <w:rsid w:val="00DD231A"/>
    <w:rsid w:val="00DE7DA9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chowska@irp-fundacj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alystok@irp-fundacj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rochowska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1547</Words>
  <Characters>9285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5</cp:revision>
  <cp:lastPrinted>2011-09-23T10:02:00Z</cp:lastPrinted>
  <dcterms:created xsi:type="dcterms:W3CDTF">2013-01-17T08:58:00Z</dcterms:created>
  <dcterms:modified xsi:type="dcterms:W3CDTF">2013-01-17T11:27:00Z</dcterms:modified>
</cp:coreProperties>
</file>