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95" w:rsidRPr="00FD7C9C" w:rsidRDefault="00482895" w:rsidP="004828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DFAA3C" wp14:editId="0892B55D">
            <wp:extent cx="5762625" cy="609600"/>
            <wp:effectExtent l="0" t="0" r="9525" b="0"/>
            <wp:docPr id="8" name="Obraz 8" descr="POKL_Mazowsze_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KL_Mazowsze_UE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C9C">
        <w:rPr>
          <w:rFonts w:ascii="Arial" w:hAnsi="Arial" w:cs="Arial"/>
          <w:sz w:val="20"/>
          <w:szCs w:val="20"/>
        </w:rPr>
        <w:t xml:space="preserve">        </w:t>
      </w:r>
      <w:r w:rsidRPr="00FD7C9C">
        <w:rPr>
          <w:rFonts w:ascii="Arial" w:hAnsi="Arial" w:cs="Arial"/>
          <w:color w:val="FF0000"/>
          <w:sz w:val="20"/>
          <w:szCs w:val="20"/>
        </w:rPr>
        <w:tab/>
        <w:t xml:space="preserve">                          </w:t>
      </w:r>
    </w:p>
    <w:p w:rsidR="00D74CD0" w:rsidRPr="00D74CD0" w:rsidRDefault="00D74CD0" w:rsidP="00D74CD0">
      <w:pPr>
        <w:spacing w:line="268" w:lineRule="atLeast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 xml:space="preserve">FORMULARZ INFORMACJI PRZEDSTAWIANYCH PRZY UBIEGANIU SIĘ </w:t>
      </w: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br/>
        <w:t>O POMOC DE MINIMIS</w:t>
      </w:r>
    </w:p>
    <w:p w:rsidR="00D74CD0" w:rsidRPr="00D74CD0" w:rsidRDefault="00D74CD0" w:rsidP="00D74CD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pl-PL"/>
        </w:rPr>
      </w:pPr>
      <w:r w:rsidRPr="00D74CD0">
        <w:rPr>
          <w:rFonts w:ascii="Times New Roman" w:eastAsia="Times New Roman" w:hAnsi="Times New Roman"/>
          <w:b/>
          <w:bCs/>
          <w:kern w:val="28"/>
          <w:sz w:val="20"/>
          <w:szCs w:val="20"/>
          <w:lang w:eastAsia="pl-PL"/>
        </w:rPr>
        <w:t xml:space="preserve">Projekt „MY PLACEMENT – alternatywy są wśród nas” jest współfinansowany ze środków Unii Europejskiej                  </w:t>
      </w:r>
      <w:r w:rsidRPr="00D74CD0">
        <w:rPr>
          <w:rFonts w:ascii="Times New Roman" w:eastAsia="Times New Roman" w:hAnsi="Times New Roman"/>
          <w:b/>
          <w:bCs/>
          <w:kern w:val="28"/>
          <w:sz w:val="20"/>
          <w:szCs w:val="20"/>
          <w:lang w:eastAsia="pl-PL"/>
        </w:rPr>
        <w:br/>
        <w:t>w ramach Europejskiego Funduszu Społecznego.</w:t>
      </w:r>
    </w:p>
    <w:p w:rsidR="00D74CD0" w:rsidRPr="00D74CD0" w:rsidRDefault="00D74CD0" w:rsidP="00D74CD0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0"/>
          <w:lang w:eastAsia="pl-PL"/>
        </w:rPr>
      </w:pPr>
    </w:p>
    <w:p w:rsidR="00D74CD0" w:rsidRDefault="00D74CD0" w:rsidP="00D74CD0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pl-PL"/>
        </w:rPr>
      </w:pPr>
      <w:r w:rsidRPr="00D74CD0">
        <w:rPr>
          <w:rFonts w:ascii="Times New Roman" w:eastAsia="Times New Roman" w:hAnsi="Times New Roman"/>
          <w:bCs/>
          <w:kern w:val="28"/>
          <w:sz w:val="20"/>
          <w:szCs w:val="20"/>
          <w:lang w:eastAsia="pl-PL"/>
        </w:rPr>
        <w:t xml:space="preserve">Projekt realizowany jest przez Europejski Dom Spotkań – </w:t>
      </w:r>
      <w:r>
        <w:rPr>
          <w:rFonts w:ascii="Times New Roman" w:eastAsia="Times New Roman" w:hAnsi="Times New Roman"/>
          <w:bCs/>
          <w:kern w:val="28"/>
          <w:sz w:val="20"/>
          <w:szCs w:val="20"/>
          <w:lang w:eastAsia="pl-PL"/>
        </w:rPr>
        <w:t>Fundację Nowy Staw na podstawie</w:t>
      </w:r>
    </w:p>
    <w:p w:rsidR="00D74CD0" w:rsidRPr="00D74CD0" w:rsidRDefault="00D74CD0" w:rsidP="00D74CD0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pl-PL"/>
        </w:rPr>
      </w:pPr>
      <w:r w:rsidRPr="00D74CD0">
        <w:rPr>
          <w:rFonts w:ascii="Times New Roman" w:eastAsia="Times New Roman" w:hAnsi="Times New Roman"/>
          <w:bCs/>
          <w:kern w:val="28"/>
          <w:sz w:val="20"/>
          <w:szCs w:val="20"/>
          <w:lang w:eastAsia="pl-PL"/>
        </w:rPr>
        <w:t>z Mazowiecką Jednostką Wdrażania Programów Unijnych</w:t>
      </w:r>
    </w:p>
    <w:p w:rsidR="00D74CD0" w:rsidRPr="00D74CD0" w:rsidRDefault="00D74CD0" w:rsidP="00D74CD0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0"/>
          <w:szCs w:val="20"/>
          <w:lang w:eastAsia="pl-PL"/>
        </w:rPr>
      </w:pPr>
      <w:r w:rsidRPr="00D74CD0">
        <w:rPr>
          <w:rFonts w:ascii="Times New Roman" w:eastAsia="Times New Roman" w:hAnsi="Times New Roman"/>
          <w:bCs/>
          <w:kern w:val="28"/>
          <w:sz w:val="20"/>
          <w:szCs w:val="20"/>
          <w:lang w:eastAsia="pl-PL"/>
        </w:rPr>
        <w:t xml:space="preserve">w ramach </w:t>
      </w:r>
      <w:r w:rsidRPr="00D74CD0">
        <w:rPr>
          <w:rFonts w:ascii="Times New Roman" w:eastAsia="Times New Roman" w:hAnsi="Times New Roman"/>
          <w:kern w:val="28"/>
          <w:sz w:val="20"/>
          <w:szCs w:val="20"/>
          <w:lang w:eastAsia="pl-PL"/>
        </w:rPr>
        <w:t xml:space="preserve">Działania 8.1 </w:t>
      </w:r>
      <w:r w:rsidRPr="00D74CD0">
        <w:rPr>
          <w:rFonts w:ascii="Times New Roman" w:eastAsia="Times New Roman" w:hAnsi="Times New Roman"/>
          <w:i/>
          <w:kern w:val="28"/>
          <w:sz w:val="20"/>
          <w:szCs w:val="20"/>
          <w:lang w:eastAsia="pl-PL"/>
        </w:rPr>
        <w:t>R</w:t>
      </w:r>
      <w:bookmarkStart w:id="0" w:name="_GoBack"/>
      <w:bookmarkEnd w:id="0"/>
      <w:r w:rsidRPr="00D74CD0">
        <w:rPr>
          <w:rFonts w:ascii="Times New Roman" w:eastAsia="Times New Roman" w:hAnsi="Times New Roman"/>
          <w:i/>
          <w:kern w:val="28"/>
          <w:sz w:val="20"/>
          <w:szCs w:val="20"/>
          <w:lang w:eastAsia="pl-PL"/>
        </w:rPr>
        <w:t>ozwój pracowników i przedsiębiorstw w regionie</w:t>
      </w:r>
      <w:r w:rsidRPr="00D74CD0">
        <w:rPr>
          <w:rFonts w:ascii="Times New Roman" w:eastAsia="Times New Roman" w:hAnsi="Times New Roman"/>
          <w:kern w:val="28"/>
          <w:sz w:val="20"/>
          <w:szCs w:val="20"/>
          <w:lang w:eastAsia="pl-PL"/>
        </w:rPr>
        <w:t>,</w:t>
      </w:r>
    </w:p>
    <w:p w:rsidR="00D74CD0" w:rsidRPr="00D74CD0" w:rsidRDefault="00D74CD0" w:rsidP="00D74CD0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pl-PL"/>
        </w:rPr>
      </w:pPr>
      <w:r w:rsidRPr="00D74CD0">
        <w:rPr>
          <w:rFonts w:ascii="Times New Roman" w:eastAsia="Times New Roman" w:hAnsi="Times New Roman"/>
          <w:kern w:val="28"/>
          <w:sz w:val="20"/>
          <w:szCs w:val="20"/>
          <w:lang w:eastAsia="pl-PL"/>
        </w:rPr>
        <w:t xml:space="preserve">Poddziałania 8.1.2 </w:t>
      </w:r>
      <w:r w:rsidRPr="00D74CD0">
        <w:rPr>
          <w:rFonts w:ascii="Times New Roman" w:eastAsia="Times New Roman" w:hAnsi="Times New Roman"/>
          <w:i/>
          <w:kern w:val="28"/>
          <w:sz w:val="20"/>
          <w:szCs w:val="20"/>
          <w:lang w:eastAsia="pl-PL"/>
        </w:rPr>
        <w:t>Wsparcie procesów adaptacyjnych i modernizacyjnych w regionie – projekty konkursowe</w:t>
      </w:r>
    </w:p>
    <w:p w:rsidR="00D74CD0" w:rsidRPr="00D74CD0" w:rsidRDefault="00D74CD0" w:rsidP="00D74CD0">
      <w:pPr>
        <w:spacing w:after="0" w:line="240" w:lineRule="auto"/>
        <w:jc w:val="center"/>
        <w:rPr>
          <w:rFonts w:ascii="Times New Roman" w:eastAsia="Times New Roman" w:hAnsi="Times New Roman" w:cs="Arial"/>
          <w:i/>
          <w:kern w:val="28"/>
          <w:sz w:val="20"/>
          <w:szCs w:val="20"/>
          <w:lang w:eastAsia="pl-PL"/>
        </w:rPr>
      </w:pPr>
      <w:r w:rsidRPr="00D74CD0">
        <w:rPr>
          <w:rFonts w:ascii="Times New Roman" w:eastAsia="Times New Roman" w:hAnsi="Times New Roman" w:cs="Arial"/>
          <w:kern w:val="28"/>
          <w:sz w:val="20"/>
          <w:szCs w:val="20"/>
          <w:lang w:eastAsia="pl-PL"/>
        </w:rPr>
        <w:t xml:space="preserve">Priorytetu VIII PO KL </w:t>
      </w:r>
      <w:r w:rsidRPr="00D74CD0">
        <w:rPr>
          <w:rFonts w:ascii="Times New Roman" w:eastAsia="Times New Roman" w:hAnsi="Times New Roman" w:cs="Arial"/>
          <w:i/>
          <w:kern w:val="28"/>
          <w:sz w:val="20"/>
          <w:szCs w:val="20"/>
          <w:lang w:eastAsia="pl-PL"/>
        </w:rPr>
        <w:t>Regionalne kadry gospodarki</w:t>
      </w:r>
    </w:p>
    <w:p w:rsidR="00D74CD0" w:rsidRPr="00D74CD0" w:rsidRDefault="00D74CD0" w:rsidP="00D74CD0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pl-PL"/>
        </w:rPr>
      </w:pPr>
      <w:r w:rsidRPr="00D74CD0">
        <w:rPr>
          <w:rFonts w:ascii="Times New Roman" w:eastAsia="Times New Roman" w:hAnsi="Times New Roman"/>
          <w:kern w:val="28"/>
          <w:sz w:val="20"/>
          <w:szCs w:val="20"/>
          <w:lang w:eastAsia="pl-PL"/>
        </w:rPr>
        <w:t>Programu Operacyjnego Kapitał Ludzki</w:t>
      </w:r>
    </w:p>
    <w:p w:rsidR="00D74CD0" w:rsidRPr="00D74CD0" w:rsidRDefault="00D74CD0" w:rsidP="00D74CD0">
      <w:pPr>
        <w:spacing w:line="268" w:lineRule="atLeast"/>
        <w:jc w:val="center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A. Informacje dotyczące wnioskodawcy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1. Imię i nazwisko albo nazwa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............................................................................................................................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2. Adres miejsca zamieszkania albo adres siedziby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............................................................................................................................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............................................................................................................................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3. Identyfikator gminy, w której wnioskodawca ma miejsce zamieszkania albo siedzibę</w:t>
      </w:r>
      <w:r w:rsidRPr="00D74CD0">
        <w:rPr>
          <w:rFonts w:ascii="Times New Roman" w:eastAsia="Times New Roman" w:hAnsi="Times New Roman"/>
          <w:color w:val="000000"/>
          <w:szCs w:val="24"/>
          <w:vertAlign w:val="superscript"/>
          <w:lang w:bidi="en-US"/>
        </w:rPr>
        <w:t>1)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val="en-US"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val="en-US" w:bidi="en-US"/>
        </w:rPr>
        <w:t>..............................................................................................................................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val="en-US"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4.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val="en-US" w:bidi="en-US"/>
        </w:rPr>
        <w:t>Numer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val="en-US" w:bidi="en-US"/>
        </w:rPr>
        <w:t>identyfikacji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val="en-US" w:bidi="en-US"/>
        </w:rPr>
        <w:t>podatkowej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val="en-US" w:bidi="en-US"/>
        </w:rPr>
        <w:t xml:space="preserve"> (NIP)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val="en-US"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val="en-US" w:bidi="en-US"/>
        </w:rPr>
        <w:t>............................................................................................................................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color w:val="49535F"/>
          <w:sz w:val="20"/>
          <w:szCs w:val="18"/>
          <w:lang w:val="en-US" w:bidi="en-US"/>
        </w:rPr>
      </w:pPr>
      <w:r w:rsidRPr="00D74CD0">
        <w:rPr>
          <w:rFonts w:ascii="Times New Roman" w:eastAsia="Times New Roman" w:hAnsi="Times New Roman"/>
          <w:b/>
          <w:color w:val="49535F"/>
          <w:sz w:val="20"/>
          <w:szCs w:val="18"/>
          <w:lang w:val="en-US" w:bidi="en-US"/>
        </w:rPr>
        <w:t>5.</w:t>
      </w: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1"/>
        <w:gridCol w:w="763"/>
      </w:tblGrid>
      <w:tr w:rsidR="00D74CD0" w:rsidRPr="00D74CD0" w:rsidTr="00C76426">
        <w:trPr>
          <w:trHeight w:val="626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Forma prawna</w:t>
            </w:r>
            <w:r w:rsidRPr="00D74CD0"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val="en-US" w:bidi="en-US"/>
              </w:rPr>
              <w:t>2)</w:t>
            </w:r>
          </w:p>
        </w:tc>
      </w:tr>
      <w:tr w:rsidR="00D74CD0" w:rsidRPr="00D74CD0" w:rsidTr="00C76426">
        <w:trPr>
          <w:trHeight w:val="666"/>
          <w:tblCellSpacing w:w="15" w:type="dxa"/>
          <w:jc w:val="center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przedsiębiorstwo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państwowe</w:t>
            </w:r>
            <w:proofErr w:type="spellEnd"/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rHeight w:val="662"/>
          <w:tblCellSpacing w:w="15" w:type="dxa"/>
          <w:jc w:val="center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jednoosobowa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spółka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Skarbu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Państwa</w:t>
            </w:r>
            <w:proofErr w:type="spellEnd"/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rHeight w:val="1945"/>
          <w:tblCellSpacing w:w="15" w:type="dxa"/>
          <w:jc w:val="center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lastRenderedPageBreak/>
              <w:t xml:space="preserve">spółka akcyjna albo spółka z ograniczoną odpowiedzialnością, 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br/>
              <w:t xml:space="preserve">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późn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. zm.) 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 </w:t>
            </w:r>
          </w:p>
        </w:tc>
      </w:tr>
      <w:tr w:rsidR="00D74CD0" w:rsidRPr="00D74CD0" w:rsidTr="00C76426">
        <w:trPr>
          <w:trHeight w:val="853"/>
          <w:tblCellSpacing w:w="15" w:type="dxa"/>
          <w:jc w:val="center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inna forma prawna (podać jaka)</w: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.........................................................................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 </w:t>
            </w:r>
          </w:p>
        </w:tc>
      </w:tr>
    </w:tbl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8"/>
          <w:szCs w:val="18"/>
          <w:lang w:val="en-US" w:bidi="en-US"/>
        </w:rPr>
      </w:pPr>
      <w:r w:rsidRPr="00D74CD0">
        <w:rPr>
          <w:rFonts w:ascii="Times New Roman" w:eastAsia="Times New Roman" w:hAnsi="Times New Roman"/>
          <w:color w:val="49535F"/>
          <w:sz w:val="18"/>
          <w:szCs w:val="18"/>
          <w:lang w:val="en-US" w:bidi="en-US"/>
        </w:rPr>
        <w:t> 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color w:val="49535F"/>
          <w:sz w:val="20"/>
          <w:szCs w:val="18"/>
          <w:lang w:val="en-US" w:bidi="en-US"/>
        </w:rPr>
      </w:pPr>
      <w:r w:rsidRPr="00D74CD0">
        <w:rPr>
          <w:rFonts w:ascii="Times New Roman" w:eastAsia="Times New Roman" w:hAnsi="Times New Roman"/>
          <w:b/>
          <w:color w:val="49535F"/>
          <w:sz w:val="20"/>
          <w:szCs w:val="18"/>
          <w:lang w:val="en-US" w:bidi="en-US"/>
        </w:rPr>
        <w:t>6. </w:t>
      </w:r>
    </w:p>
    <w:tbl>
      <w:tblPr>
        <w:tblW w:w="4500" w:type="pct"/>
        <w:jc w:val="center"/>
        <w:tblCellSpacing w:w="15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1"/>
        <w:gridCol w:w="763"/>
      </w:tblGrid>
      <w:tr w:rsidR="00D74CD0" w:rsidRPr="00D74CD0" w:rsidTr="00C76426">
        <w:trPr>
          <w:trHeight w:val="1430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wyłączeń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 xml:space="preserve"> blokowych) (Dz. Urz. UE L 214 z 9.08.2008, str. 3)</w:t>
            </w:r>
            <w:r w:rsidRPr="00D74CD0"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bidi="en-US"/>
              </w:rPr>
              <w:t>2)</w:t>
            </w: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:</w:t>
            </w:r>
          </w:p>
        </w:tc>
      </w:tr>
      <w:tr w:rsidR="00D74CD0" w:rsidRPr="00D74CD0" w:rsidTr="00C76426">
        <w:trPr>
          <w:trHeight w:val="480"/>
          <w:tblCellSpacing w:w="15" w:type="dxa"/>
          <w:jc w:val="center"/>
        </w:trPr>
        <w:tc>
          <w:tcPr>
            <w:tcW w:w="4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1)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mikroprzedsiębiorstwo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rHeight w:val="477"/>
          <w:tblCellSpacing w:w="15" w:type="dxa"/>
          <w:jc w:val="center"/>
        </w:trPr>
        <w:tc>
          <w:tcPr>
            <w:tcW w:w="4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2)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małe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przedsiębiorstwo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rHeight w:val="474"/>
          <w:tblCellSpacing w:w="15" w:type="dxa"/>
          <w:jc w:val="center"/>
        </w:trPr>
        <w:tc>
          <w:tcPr>
            <w:tcW w:w="4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3)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średnie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przedsiębiorstwo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rHeight w:val="485"/>
          <w:tblCellSpacing w:w="15" w:type="dxa"/>
          <w:jc w:val="center"/>
        </w:trPr>
        <w:tc>
          <w:tcPr>
            <w:tcW w:w="4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4) przedsiębiorstwo inne niż wskazane w pkt 1-3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 </w:t>
            </w:r>
          </w:p>
        </w:tc>
      </w:tr>
    </w:tbl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8"/>
          <w:szCs w:val="18"/>
          <w:lang w:bidi="en-US"/>
        </w:rPr>
      </w:pP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color w:val="000000"/>
          <w:szCs w:val="24"/>
          <w:lang w:bidi="en-US"/>
        </w:rPr>
        <w:t>7.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Klasa działalności, w związku z którą wnioskodawca ubiega się o pomoc de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minimis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, zgodnie                  z rozporządzeniem Rady Ministrów z dnia 24 grudnia 2007 r. w sprawie Polskiej Klasyfikacji Działalności (PKD) (Dz. U. Nr 251, poz. 1885, z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późn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 zm.)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............................................................................................................................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...........................................................................................................................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............................................................................................................................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............................................................................................................................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8. Data utworzenia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............................................................................................................................</w:t>
      </w:r>
    </w:p>
    <w:p w:rsidR="00D74CD0" w:rsidRPr="00D74CD0" w:rsidRDefault="00D74CD0" w:rsidP="00D74CD0">
      <w:pPr>
        <w:outlineLvl w:val="0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Pr="00D74CD0" w:rsidRDefault="00D74CD0" w:rsidP="00D74CD0">
      <w:pPr>
        <w:outlineLvl w:val="0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lastRenderedPageBreak/>
        <w:t>B. Informacje dotyczące sytuacji ekonomicznej wnioskodawcy</w:t>
      </w:r>
    </w:p>
    <w:tbl>
      <w:tblPr>
        <w:tblpPr w:leftFromText="141" w:rightFromText="141" w:vertAnchor="text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2"/>
        <w:gridCol w:w="1975"/>
        <w:gridCol w:w="1809"/>
      </w:tblGrid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5392" w:type="dxa"/>
            <w:tcBorders>
              <w:bottom w:val="nil"/>
              <w:right w:val="nil"/>
            </w:tcBorders>
          </w:tcPr>
          <w:p w:rsidR="00D74CD0" w:rsidRPr="00D74CD0" w:rsidRDefault="00D74CD0" w:rsidP="00D74CD0">
            <w:pPr>
              <w:tabs>
                <w:tab w:val="left" w:pos="5252"/>
                <w:tab w:val="left" w:pos="5760"/>
              </w:tabs>
              <w:ind w:right="32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lang w:bidi="en-US"/>
              </w:rPr>
              <w:t>1)</w:t>
            </w:r>
            <w:r w:rsidRPr="00D74CD0">
              <w:rPr>
                <w:rFonts w:ascii="Times New Roman" w:eastAsia="Times New Roman" w:hAnsi="Times New Roman"/>
                <w:lang w:bidi="en-US"/>
              </w:rPr>
              <w:t xml:space="preserve"> Czy, w przypadku spółki akcyjnej, spółki    </w:t>
            </w:r>
            <w:r w:rsidRPr="00D74CD0">
              <w:rPr>
                <w:rFonts w:ascii="Times New Roman" w:eastAsia="Times New Roman" w:hAnsi="Times New Roman"/>
                <w:lang w:bidi="en-US"/>
              </w:rPr>
              <w:br/>
              <w:t>z ograniczoną odpowiedzialnością oraz spółki komandytowo-akcyjnej, wysokość niepokrytych strat przewyższa 50 % wysokości kapitału zarejestrowanego</w:t>
            </w:r>
            <w:r w:rsidRPr="00D74CD0">
              <w:rPr>
                <w:rFonts w:ascii="Times New Roman" w:eastAsia="Times New Roman" w:hAnsi="Times New Roman"/>
                <w:vertAlign w:val="superscript"/>
                <w:lang w:bidi="en-US"/>
              </w:rPr>
              <w:t>3)</w:t>
            </w:r>
            <w:r w:rsidRPr="00D74CD0">
              <w:rPr>
                <w:rFonts w:ascii="Times New Roman" w:eastAsia="Times New Roman" w:hAnsi="Times New Roman"/>
                <w:lang w:bidi="en-US"/>
              </w:rPr>
              <w:t>, w tym wysokość straty            w ciągu ostatnich 12 miesięcy przewyższa 25 % wysokości tego kapitału?</w: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12065" r="12700" b="6985"/>
                      <wp:wrapNone/>
                      <wp:docPr id="118" name="Prostokąt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8" o:spid="_x0000_s1026" style="position:absolute;margin-left:6pt;margin-top:8.6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MBfcMQmAgAAQA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160020</wp:posOffset>
                      </wp:positionV>
                      <wp:extent cx="571500" cy="228600"/>
                      <wp:effectExtent l="12700" t="11430" r="6350" b="7620"/>
                      <wp:wrapNone/>
                      <wp:docPr id="117" name="Prostokąt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7" o:spid="_x0000_s1026" style="position:absolute;margin-left:41.75pt;margin-top:12.6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IZJgIAAEA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</w:p>
        </w:tc>
        <w:tc>
          <w:tcPr>
            <w:tcW w:w="1809" w:type="dxa"/>
            <w:tcBorders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12065" r="8890" b="6985"/>
                      <wp:wrapNone/>
                      <wp:docPr id="116" name="Prostokąt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6" o:spid="_x0000_s1026" style="position:absolute;margin-left:6.25pt;margin-top:8.65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AwG2EcmAgAAQA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dotyczy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lang w:bidi="en-US"/>
              </w:rPr>
              <w:t>2)</w:t>
            </w:r>
            <w:r w:rsidRPr="00D74CD0">
              <w:rPr>
                <w:rFonts w:ascii="Times New Roman" w:eastAsia="Times New Roman" w:hAnsi="Times New Roman"/>
                <w:lang w:bidi="en-US"/>
              </w:rPr>
              <w:t xml:space="preserve"> Czy, w przypadku spółki jawnej, spółki komandytowej, spółki partnerskiej oraz spółki cywilnej, wysokość niepokrytych strat przewyższa 50 % wysokości jej kapitału według ksiąg spółki, w tym wysokość straty w ciągu ostatnich 12 miesięcy przewyższa 25 % wysokości tego kapitału?</w: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10795" r="12700" b="8255"/>
                      <wp:wrapNone/>
                      <wp:docPr id="115" name="Prostokąt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5" o:spid="_x0000_s1026" style="position:absolute;margin-left:6pt;margin-top:8.6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C/Pl6UmAgAAQA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160020</wp:posOffset>
                      </wp:positionV>
                      <wp:extent cx="571500" cy="228600"/>
                      <wp:effectExtent l="12700" t="10160" r="6350" b="8890"/>
                      <wp:wrapNone/>
                      <wp:docPr id="114" name="Prostokąt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4" o:spid="_x0000_s1026" style="position:absolute;margin-left:41.75pt;margin-top:12.6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10795" r="8890" b="8255"/>
                      <wp:wrapNone/>
                      <wp:docPr id="113" name="Prostokąt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3" o:spid="_x0000_s1026" style="position:absolute;margin-left:6.25pt;margin-top:8.6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dotyczy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lang w:bidi="en-US"/>
              </w:rPr>
              <w:t>3)</w:t>
            </w:r>
            <w:r w:rsidRPr="00D74CD0">
              <w:rPr>
                <w:rFonts w:ascii="Times New Roman" w:eastAsia="Times New Roman" w:hAnsi="Times New Roman"/>
                <w:lang w:bidi="en-US"/>
              </w:rPr>
              <w:t xml:space="preserve"> Czy wnioskodawca spełnia kryteria kwalifikujące go</w:t>
            </w:r>
            <w:r w:rsidRPr="00D74CD0"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</w:t>
            </w:r>
            <w:r w:rsidRPr="00D74CD0">
              <w:rPr>
                <w:rFonts w:ascii="Times New Roman" w:eastAsia="Times New Roman" w:hAnsi="Times New Roman"/>
                <w:lang w:bidi="en-US"/>
              </w:rPr>
              <w:t>do objęcia postępowaniem upadłościowym?</w: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9525" r="12700" b="9525"/>
                      <wp:wrapNone/>
                      <wp:docPr id="112" name="Prostokąt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2" o:spid="_x0000_s1026" style="position:absolute;margin-left:6pt;margin-top:8.65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MnjQ+QmAgAAQA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160020</wp:posOffset>
                      </wp:positionV>
                      <wp:extent cx="571500" cy="228600"/>
                      <wp:effectExtent l="12700" t="9525" r="6350" b="9525"/>
                      <wp:wrapNone/>
                      <wp:docPr id="111" name="Prostoką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1" o:spid="_x0000_s1026" style="position:absolute;margin-left:41.75pt;margin-top:12.6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wGJAIAAEA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9525" r="8890" b="9525"/>
                      <wp:wrapNone/>
                      <wp:docPr id="110" name="Prostoką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0" o:spid="_x0000_s1026" style="position:absolute;margin-left:6.25pt;margin-top:8.65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AuSNlgmAgAAQA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dotyczy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lang w:bidi="en-US"/>
              </w:rPr>
              <w:t>4)</w:t>
            </w:r>
            <w:r w:rsidRPr="00D74CD0">
              <w:rPr>
                <w:rFonts w:ascii="Times New Roman" w:eastAsia="Times New Roman" w:hAnsi="Times New Roman"/>
                <w:lang w:bidi="en-US"/>
              </w:rPr>
              <w:t xml:space="preserve"> Czy wnioskodawca spełnia kryteria kwalifikujące go</w:t>
            </w:r>
            <w:r w:rsidRPr="00D74CD0"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</w:t>
            </w:r>
            <w:r w:rsidRPr="00D74CD0">
              <w:rPr>
                <w:rFonts w:ascii="Times New Roman" w:eastAsia="Times New Roman" w:hAnsi="Times New Roman"/>
                <w:lang w:bidi="en-US"/>
              </w:rPr>
              <w:t>do objęcia postępowaniem naprawczym</w:t>
            </w:r>
            <w:r w:rsidRPr="00D74CD0">
              <w:rPr>
                <w:rFonts w:ascii="Times New Roman" w:eastAsia="Times New Roman" w:hAnsi="Times New Roman"/>
                <w:vertAlign w:val="superscript"/>
                <w:lang w:bidi="en-US"/>
              </w:rPr>
              <w:t>4)</w:t>
            </w:r>
            <w:r w:rsidRPr="00D74CD0">
              <w:rPr>
                <w:rFonts w:ascii="Times New Roman" w:eastAsia="Times New Roman" w:hAnsi="Times New Roman"/>
                <w:lang w:bidi="en-US"/>
              </w:rPr>
              <w:t>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8255" r="12700" b="10795"/>
                      <wp:wrapNone/>
                      <wp:docPr id="109" name="Prostokąt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9" o:spid="_x0000_s1026" style="position:absolute;margin-left:6pt;margin-top:8.65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HcPGU0mAgAAQA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160020</wp:posOffset>
                      </wp:positionV>
                      <wp:extent cx="571500" cy="228600"/>
                      <wp:effectExtent l="12700" t="8255" r="6350" b="10795"/>
                      <wp:wrapNone/>
                      <wp:docPr id="108" name="Prostoką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8" o:spid="_x0000_s1026" style="position:absolute;margin-left:41.75pt;margin-top:12.6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8255" r="8890" b="10795"/>
                      <wp:wrapNone/>
                      <wp:docPr id="107" name="Prostokąt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7" o:spid="_x0000_s1026" style="position:absolute;margin-left:6.25pt;margin-top:8.65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LtWsc4mAgAAQA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dotyczy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9176" w:type="dxa"/>
            <w:gridSpan w:val="3"/>
            <w:tcBorders>
              <w:top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lang w:bidi="en-US"/>
              </w:rPr>
              <w:t>5)</w:t>
            </w:r>
            <w:r w:rsidRPr="00D74CD0">
              <w:rPr>
                <w:rFonts w:ascii="Times New Roman" w:eastAsia="Times New Roman" w:hAnsi="Times New Roman"/>
                <w:lang w:bidi="en-US"/>
              </w:rPr>
              <w:t xml:space="preserve"> W przypadku zaznaczenia odpowiedzi innych niż twierdzące w pkt 1-4, należy dodatkowo określić, czy w odniesieniu do okresu ostatnich 3 lat poprzedzających dzień wystąpienia z wnioskiem o udzielenie pomocy de </w:t>
            </w:r>
            <w:proofErr w:type="spellStart"/>
            <w:r w:rsidRPr="00D74CD0">
              <w:rPr>
                <w:rFonts w:ascii="Times New Roman" w:eastAsia="Times New Roman" w:hAnsi="Times New Roman"/>
                <w:lang w:bidi="en-US"/>
              </w:rPr>
              <w:t>minimis</w:t>
            </w:r>
            <w:proofErr w:type="spellEnd"/>
            <w:r w:rsidRPr="00D74CD0">
              <w:rPr>
                <w:rFonts w:ascii="Times New Roman" w:eastAsia="Times New Roman" w:hAnsi="Times New Roman"/>
                <w:lang w:bidi="en-US"/>
              </w:rPr>
              <w:t>:</w:t>
            </w:r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a) wnioskodawca odnotowuje rosnące straty?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11430" r="12700" b="7620"/>
                      <wp:wrapNone/>
                      <wp:docPr id="106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6" o:spid="_x0000_s1026" style="position:absolute;margin-left:6pt;margin-top:8.65pt;width: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Frui5AmAgAAQA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11430" r="8890" b="7620"/>
                      <wp:wrapNone/>
                      <wp:docPr id="105" name="Prostoką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5" o:spid="_x0000_s1026" style="position:absolute;margin-left:6.25pt;margin-top:8.65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HknxHImAgAAQA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lastRenderedPageBreak/>
              <w:t xml:space="preserve">b)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obroty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wnioskodawcy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maleją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8255" r="12700" b="10795"/>
                      <wp:wrapNone/>
                      <wp:docPr id="104" name="Prostoką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4" o:spid="_x0000_s1026" style="position:absolute;margin-left:6pt;margin-top:8.65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Jif/iwmAgAAQA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8255" r="8890" b="10795"/>
                      <wp:wrapNone/>
                      <wp:docPr id="103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3" o:spid="_x0000_s1026" style="position:absolute;margin-left:6.25pt;margin-top:8.65pt;width: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ptJwIAAEA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c)zwiększeniu ulegają zapasy wnioskodawcy                                      lub niewykorzystany potencjał do świadczenia usług?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5715" r="12700" b="13335"/>
                      <wp:wrapNone/>
                      <wp:docPr id="102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2" o:spid="_x0000_s1026" style="position:absolute;margin-left:6pt;margin-top:8.65pt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J8LEDMmAgAAQA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5715" r="8890" b="13335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1" o:spid="_x0000_s1026" style="position:absolute;margin-left:6.25pt;margin-top:8.6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/RJAIAAEA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d) wnioskodawca ma nadwyżki produkcji</w:t>
            </w:r>
            <w:r w:rsidRPr="00D74CD0">
              <w:rPr>
                <w:rFonts w:ascii="Times New Roman" w:eastAsia="Times New Roman" w:hAnsi="Times New Roman"/>
                <w:szCs w:val="24"/>
                <w:vertAlign w:val="superscript"/>
                <w:lang w:bidi="en-US"/>
              </w:rPr>
              <w:t>5)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12065" r="12700" b="698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0" o:spid="_x0000_s1026" style="position:absolute;margin-left:6pt;margin-top:8.65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F16ZY8mAgAAQA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12065" r="8890" b="6985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9" o:spid="_x0000_s1026" style="position:absolute;margin-left:6.25pt;margin-top:8.65pt;width:4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Gj+UY0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e) zmniejsza się przepływ środków finansowych?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9525" r="12700" b="952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8" o:spid="_x0000_s1026" style="position:absolute;margin-left:6pt;margin-top:8.65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9525" r="8890" b="9525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7" o:spid="_x0000_s1026" style="position:absolute;margin-left:6.25pt;margin-top:8.65pt;width:4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LOuMqg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f) zwiększa się suma zadłużenia wnioskodawcy?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6350" r="12700" b="12700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6" o:spid="_x0000_s1026" style="position:absolute;margin-left:6pt;margin-top:8.65pt;width:4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CqipwYmAgAAPg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6350" r="8890" b="12700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5" o:spid="_x0000_s1026" style="position:absolute;margin-left:6.25pt;margin-top:8.65pt;width:4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g) rosną kwoty odsetek od zobowiązań wnioskodawcy?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12700" r="12700" b="6350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4" o:spid="_x0000_s1026" style="position:absolute;margin-left:6pt;margin-top:8.65pt;width:4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12700" r="8890" b="6350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3" o:spid="_x0000_s1026" style="position:absolute;margin-left:6.25pt;margin-top:8.65pt;width: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BSW9X8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h) wartość aktywów netto wnioskodawcy zmniejsza się lub jest zerowa?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10160" r="12700" b="8890"/>
                      <wp:wrapNone/>
                      <wp:docPr id="92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2" o:spid="_x0000_s1026" style="position:absolute;margin-left:6pt;margin-top:8.65pt;width:4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10160" r="8890" b="8890"/>
                      <wp:wrapNone/>
                      <wp:docPr id="91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1" o:spid="_x0000_s1026" style="position:absolute;margin-left:6.25pt;margin-top:8.65pt;width:4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lang w:bidi="en-US"/>
              </w:rPr>
              <w:t xml:space="preserve">i)  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zaistniały inne okoliczności (podać jakie) wskazujące na trudności w zakresie płynności finansowej?</w:t>
            </w:r>
          </w:p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6350" t="6985" r="12700" b="12065"/>
                      <wp:wrapNone/>
                      <wp:docPr id="90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0" o:spid="_x0000_s1026" style="position:absolute;margin-left:6pt;margin-top:8.65pt;width:4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tXJQIAAD4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0160" t="6985" r="8890" b="12065"/>
                      <wp:wrapNone/>
                      <wp:docPr id="89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9" o:spid="_x0000_s1026" style="position:absolute;margin-left:6.25pt;margin-top:8.65pt;width:4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IRALAQ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176" w:type="dxa"/>
            <w:gridSpan w:val="3"/>
            <w:tcBorders>
              <w:top w:val="nil"/>
              <w:bottom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lang w:val="en-US" w:bidi="en-US"/>
              </w:rPr>
              <w:t>……………………………………………………………………………………………………………</w: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lang w:val="en-US" w:bidi="en-US"/>
              </w:rPr>
              <w:t>……………………………………………………………………………………………………………</w:t>
            </w:r>
          </w:p>
        </w:tc>
      </w:tr>
    </w:tbl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49535F"/>
          <w:sz w:val="18"/>
          <w:szCs w:val="18"/>
          <w:lang w:val="en-US" w:bidi="en-US"/>
        </w:rPr>
      </w:pP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49535F"/>
          <w:sz w:val="18"/>
          <w:szCs w:val="18"/>
          <w:lang w:val="en-US" w:bidi="en-US"/>
        </w:rPr>
      </w:pPr>
    </w:p>
    <w:tbl>
      <w:tblPr>
        <w:tblpPr w:leftFromText="141" w:rightFromText="141" w:vertAnchor="text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2"/>
        <w:gridCol w:w="1975"/>
        <w:gridCol w:w="1809"/>
      </w:tblGrid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5392" w:type="dxa"/>
            <w:tcBorders>
              <w:top w:val="nil"/>
              <w:bottom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6)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Czy pomimo wystąpienia okoliczności wymienionych w pkt 5, wnioskodawca jest w stanie odzyskać płynność finansową?</w:t>
            </w:r>
          </w:p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06A9BB" wp14:editId="27AA517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5080" t="10795" r="13970" b="8255"/>
                      <wp:wrapNone/>
                      <wp:docPr id="88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8" o:spid="_x0000_s1026" style="position:absolute;margin-left:6pt;margin-top:8.65pt;width:4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02FBBF" wp14:editId="2980A1D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8255" t="10795" r="10795" b="8255"/>
                      <wp:wrapNone/>
                      <wp:docPr id="87" name="Prostokąt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7" o:spid="_x0000_s1026" style="position:absolute;margin-left:6.25pt;margin-top:8.65pt;width: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F8QTyE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9176" w:type="dxa"/>
            <w:gridSpan w:val="3"/>
            <w:tcBorders>
              <w:top w:val="nil"/>
            </w:tcBorders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lastRenderedPageBreak/>
              <w:t>Jeśli tak, to w jaki sposób?</w:t>
            </w:r>
          </w:p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……………………………………………………………………………………………………………</w:t>
            </w:r>
          </w:p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    ……………………………………………………………………………………………………………</w: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 </w:t>
            </w:r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176" w:type="dxa"/>
            <w:gridSpan w:val="3"/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DFFEBC" wp14:editId="083C380F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10160</wp:posOffset>
                      </wp:positionV>
                      <wp:extent cx="571500" cy="228600"/>
                      <wp:effectExtent l="7620" t="8255" r="11430" b="10795"/>
                      <wp:wrapNone/>
                      <wp:docPr id="86" name="Prostoką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6" o:spid="_x0000_s1026" style="position:absolute;margin-left:287.6pt;margin-top:.8pt;width:4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3F4F0D" wp14:editId="5CC850A8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10160</wp:posOffset>
                      </wp:positionV>
                      <wp:extent cx="571500" cy="228600"/>
                      <wp:effectExtent l="7620" t="8255" r="11430" b="10795"/>
                      <wp:wrapNone/>
                      <wp:docPr id="85" name="Prostoką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5" o:spid="_x0000_s1026" style="position:absolute;margin-left:368.6pt;margin-top:.8pt;width:4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"/>
                  </w:pict>
                </mc:Fallback>
              </mc:AlternateContent>
            </w: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7)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Czy wnioskodawca należy do grupy kapitałowej?              </w:t>
            </w:r>
          </w:p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                                                                                                                       </w:t>
            </w:r>
            <w:r w:rsidRPr="00D74CD0">
              <w:rPr>
                <w:rFonts w:ascii="Times New Roman" w:eastAsia="Times New Roman" w:hAnsi="Times New Roman"/>
                <w:b/>
                <w:szCs w:val="24"/>
                <w:lang w:bidi="en-US"/>
              </w:rPr>
              <w:t xml:space="preserve">tak 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                 </w:t>
            </w:r>
            <w:r w:rsidRPr="00D74CD0">
              <w:rPr>
                <w:rFonts w:ascii="Times New Roman" w:eastAsia="Times New Roman" w:hAnsi="Times New Roman"/>
                <w:b/>
                <w:szCs w:val="24"/>
                <w:lang w:bidi="en-US"/>
              </w:rPr>
              <w:t>nie</w:t>
            </w:r>
          </w:p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lang w:bidi="en-US"/>
              </w:rPr>
              <w:t xml:space="preserve">        W przypadku zaznaczenia odpowiedzi twierdzącej, należy dodatkowo wskazać:</w: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bidi="en-US"/>
              </w:rPr>
            </w:pPr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92" w:type="dxa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a) czy trudności wnioskodawcy mają charakter</w:t>
            </w:r>
          </w:p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wewnętrzny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?</w:t>
            </w:r>
          </w:p>
        </w:tc>
        <w:tc>
          <w:tcPr>
            <w:tcW w:w="1975" w:type="dxa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A40497" wp14:editId="7050E7E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5080" t="12065" r="13970" b="6985"/>
                      <wp:wrapNone/>
                      <wp:docPr id="84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4" o:spid="_x0000_s1026" style="position:absolute;margin-left:6pt;margin-top:8.65pt;width:4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DC601A" wp14:editId="235FBCA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160020</wp:posOffset>
                      </wp:positionV>
                      <wp:extent cx="571500" cy="228600"/>
                      <wp:effectExtent l="11430" t="11430" r="7620" b="7620"/>
                      <wp:wrapNone/>
                      <wp:docPr id="83" name="Prostokąt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3" o:spid="_x0000_s1026" style="position:absolute;margin-left:41.75pt;margin-top:12.6pt;width:4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809" w:type="dxa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D55292" wp14:editId="54CD873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8255" t="12065" r="10795" b="6985"/>
                      <wp:wrapNone/>
                      <wp:docPr id="82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2" o:spid="_x0000_s1026" style="position:absolute;margin-left:6.25pt;margin-top:8.65pt;width:4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dotyczy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92" w:type="dxa"/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b) czy na trudną sytuację wnioskodawcy miały wpływ decyzje podmiotu dominującego dotyczące alokacji kosztów w ramach grupy kapitałowej?</w:t>
            </w:r>
          </w:p>
        </w:tc>
        <w:tc>
          <w:tcPr>
            <w:tcW w:w="1975" w:type="dxa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70466E" wp14:editId="5D4AB5A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5080" t="10795" r="13970" b="8255"/>
                      <wp:wrapNone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1" o:spid="_x0000_s1026" style="position:absolute;margin-left:6pt;margin-top:8.65pt;width:4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271997" wp14:editId="750D747E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160020</wp:posOffset>
                      </wp:positionV>
                      <wp:extent cx="571500" cy="228600"/>
                      <wp:effectExtent l="11430" t="10160" r="7620" b="8890"/>
                      <wp:wrapNone/>
                      <wp:docPr id="8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0" o:spid="_x0000_s1026" style="position:absolute;margin-left:41.75pt;margin-top:12.6pt;width:4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1809" w:type="dxa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3B0049" wp14:editId="1286A36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8255" t="10795" r="10795" b="8255"/>
                      <wp:wrapNone/>
                      <wp:docPr id="79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9" o:spid="_x0000_s1026" style="position:absolute;margin-left:6.25pt;margin-top:8.65pt;width:4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GSWdZw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dotyczy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</w:tc>
      </w:tr>
      <w:tr w:rsidR="00D74CD0" w:rsidRPr="00D74CD0" w:rsidTr="00C764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92" w:type="dxa"/>
          </w:tcPr>
          <w:p w:rsidR="00D74CD0" w:rsidRPr="00D74CD0" w:rsidRDefault="00D74CD0" w:rsidP="00D74CD0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c) czy trudności wnioskodawcy mogą być przezwyciężone przez grupę?</w:t>
            </w:r>
          </w:p>
        </w:tc>
        <w:tc>
          <w:tcPr>
            <w:tcW w:w="1975" w:type="dxa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54D361" wp14:editId="7B3DF9A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5080" t="5080" r="13970" b="13970"/>
                      <wp:wrapNone/>
                      <wp:docPr id="78" name="Prostoką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8" o:spid="_x0000_s1026" style="position:absolute;margin-left:6pt;margin-top:8.65pt;width:4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P2a4DImAgAAPg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9FEF43" wp14:editId="79AAA498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160020</wp:posOffset>
                      </wp:positionV>
                      <wp:extent cx="571500" cy="228600"/>
                      <wp:effectExtent l="11430" t="13970" r="7620" b="5080"/>
                      <wp:wrapNone/>
                      <wp:docPr id="77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7" o:spid="_x0000_s1026" style="position:absolute;margin-left:41.75pt;margin-top:12.6pt;width:4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809" w:type="dxa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795175" wp14:editId="2336C14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8255" t="5080" r="10795" b="13970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6" o:spid="_x0000_s1026" style="position:absolute;margin-left:6.25pt;margin-top:8.65pt;width:4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CbKgxc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dotyczy</w:t>
            </w:r>
            <w:proofErr w:type="spellEnd"/>
          </w:p>
        </w:tc>
      </w:tr>
    </w:tbl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 xml:space="preserve">C. Informacje dotyczące prowadzonej działalności gospodarczej, </w:t>
      </w: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br/>
        <w:t xml:space="preserve">w związku z którą wnioskodawca ubiega się o pomoc de </w:t>
      </w:r>
      <w:proofErr w:type="spellStart"/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minimis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920"/>
        <w:gridCol w:w="1784"/>
      </w:tblGrid>
      <w:tr w:rsidR="00D74CD0" w:rsidRPr="00D74CD0" w:rsidTr="00C76426">
        <w:trPr>
          <w:trHeight w:val="706"/>
          <w:jc w:val="center"/>
        </w:trPr>
        <w:tc>
          <w:tcPr>
            <w:tcW w:w="9212" w:type="dxa"/>
            <w:gridSpan w:val="3"/>
            <w:tcBorders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Czy wnioskowana pomoc de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minimis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dotyczy działalności:</w:t>
            </w:r>
          </w:p>
        </w:tc>
      </w:tr>
      <w:tr w:rsidR="00D74CD0" w:rsidRPr="00D74CD0" w:rsidTr="00C76426">
        <w:trPr>
          <w:trHeight w:val="706"/>
          <w:jc w:val="center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lastRenderedPageBreak/>
              <w:t>1)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w sektorze rybołówstwa i akwakultury</w:t>
            </w:r>
            <w:r w:rsidRPr="00D74CD0">
              <w:rPr>
                <w:rFonts w:ascii="Times New Roman" w:eastAsia="Times New Roman" w:hAnsi="Times New Roman"/>
                <w:szCs w:val="24"/>
                <w:vertAlign w:val="superscript"/>
                <w:lang w:bidi="en-US"/>
              </w:rPr>
              <w:t>6)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3970" t="12700" r="5080" b="6350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5" o:spid="_x0000_s1026" style="position:absolute;margin-left:6pt;margin-top:8.65pt;width:4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MzZTT8mAgAAPg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7620" t="12700" r="11430" b="6350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4" o:spid="_x0000_s1026" style="position:absolute;margin-left:6.25pt;margin-top:8.65pt;width:4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FXV2JE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rPr>
          <w:trHeight w:val="791"/>
          <w:jc w:val="center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2)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w dziedzinie produkcji podstawowej produktów rolnych wymienionych w załączniku I do Traktatu o funkcjonowaniu Unii Europejskiej?</w:t>
            </w:r>
          </w:p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3970" t="10160" r="5080" b="8890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3" o:spid="_x0000_s1026" style="position:absolute;margin-left:6pt;margin-top:8.65pt;width:4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Bj+0W4mAgAAPg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7620" t="10160" r="11430" b="8890"/>
                      <wp:wrapNone/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2" o:spid="_x0000_s1026" style="position:absolute;margin-left:6.25pt;margin-top:8.65pt;width:4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IHyRMA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rPr>
          <w:trHeight w:val="703"/>
          <w:jc w:val="center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3)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 xml:space="preserve"> w dziedzinie przetwarzania i wprowadzania do obrotu produktów rolnych wymienionych w załączniku I do Traktatu o funkcjonowaniu Unii Europejskiej?</w:t>
            </w:r>
          </w:p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3970" t="11430" r="5080" b="7620"/>
                      <wp:wrapNone/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1" o:spid="_x0000_s1026" style="position:absolute;margin-left:6pt;margin-top:8.65pt;width:4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7620" t="11430" r="11430" b="7620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0" o:spid="_x0000_s1026" style="position:absolute;margin-left:6.25pt;margin-top:8.65pt;width:4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9GJgIAAD4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PLtH0Y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rPr>
          <w:trHeight w:val="727"/>
          <w:jc w:val="center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4)</w:t>
            </w: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w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sektorze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węglowym</w:t>
            </w:r>
            <w:r w:rsidRPr="00D74CD0">
              <w:rPr>
                <w:rFonts w:ascii="Times New Roman" w:eastAsia="Times New Roman" w:hAnsi="Times New Roman"/>
                <w:szCs w:val="24"/>
                <w:vertAlign w:val="superscript"/>
                <w:lang w:val="en-US" w:bidi="en-US"/>
              </w:rPr>
              <w:t>7)</w:t>
            </w: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?</w:t>
            </w:r>
          </w:p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3970" t="12700" r="5080" b="6350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9" o:spid="_x0000_s1026" style="position:absolute;margin-left:6pt;margin-top:8.65pt;width:4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IgoCBUmAgAAPg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7620" t="12700" r="11430" b="6350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8" o:spid="_x0000_s1026" style="position:absolute;margin-left:6.25pt;margin-top:8.65pt;width:4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BEknbs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rPr>
          <w:trHeight w:val="709"/>
          <w:jc w:val="center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5) w sektorze transportu drogowego</w:t>
            </w:r>
            <w:r w:rsidRPr="00D74CD0">
              <w:rPr>
                <w:rFonts w:ascii="Times New Roman" w:eastAsia="Times New Roman" w:hAnsi="Times New Roman"/>
                <w:szCs w:val="24"/>
                <w:vertAlign w:val="superscript"/>
                <w:lang w:bidi="en-US"/>
              </w:rPr>
              <w:t>8)</w:t>
            </w: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?, jeśli tak to:</w:t>
            </w:r>
          </w:p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3970" t="9525" r="5080" b="9525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7" o:spid="_x0000_s1026" style="position:absolute;margin-left:6pt;margin-top:8.65pt;width:4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FN4azAmAgAAPg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7620" t="9525" r="11430" b="9525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6" o:spid="_x0000_s1026" style="position:absolute;margin-left:6.25pt;margin-top:8.65pt;width:4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Mp0/p4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rPr>
          <w:trHeight w:val="705"/>
          <w:jc w:val="center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a) czy pomoc będzie przeznaczona na nabycie pojazdów wykorzystywanych do świadczenia usług w zakresie drogowego transportu towarowego?</w:t>
            </w:r>
          </w:p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3970" t="6350" r="5080" b="1270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5" o:spid="_x0000_s1026" style="position:absolute;margin-left:6pt;margin-top:8.65pt;width:4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CBnMLYmAgAAPg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7620" t="6350" r="11430" b="1270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4" o:spid="_x0000_s1026" style="position:absolute;margin-left:6.25pt;margin-top:8.65pt;width:4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LlrpRg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rPr>
          <w:trHeight w:val="715"/>
          <w:jc w:val="center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b) czy zapewniona jest rozdzielność rachunkowa działalności prowadzonej w sektorze transportu drogowego i pozostałej działalności gospodarczej prowadzonej przez wnioskodawcę (w jaki sposób)?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13970" t="7620" r="5080" b="1143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3" o:spid="_x0000_s1026" style="position:absolute;margin-left:6pt;margin-top:8.65pt;width:4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bidi="en-US"/>
              </w:rPr>
              <w:t xml:space="preserve">    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tak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7620" t="7620" r="11430" b="1143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2" o:spid="_x0000_s1026" style="position:absolute;margin-left:6.25pt;margin-top:8.65pt;width:4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"/>
                  </w:pict>
                </mc:Fallback>
              </mc:AlternateContent>
            </w:r>
          </w:p>
          <w:p w:rsidR="00D74CD0" w:rsidRPr="00D74CD0" w:rsidRDefault="00D74CD0" w:rsidP="00D74CD0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 xml:space="preserve">               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lang w:val="en-US" w:bidi="en-US"/>
              </w:rPr>
              <w:t>nie</w:t>
            </w:r>
            <w:proofErr w:type="spellEnd"/>
          </w:p>
        </w:tc>
      </w:tr>
      <w:tr w:rsidR="00D74CD0" w:rsidRPr="00D74CD0" w:rsidTr="00C76426">
        <w:trPr>
          <w:trHeight w:val="87"/>
          <w:jc w:val="center"/>
        </w:trPr>
        <w:tc>
          <w:tcPr>
            <w:tcW w:w="9212" w:type="dxa"/>
            <w:gridSpan w:val="3"/>
            <w:tcBorders>
              <w:top w:val="nil"/>
              <w:bottom w:val="single" w:sz="4" w:space="0" w:color="auto"/>
            </w:tcBorders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49535F"/>
                <w:szCs w:val="24"/>
                <w:lang w:val="en-US" w:bidi="en-US"/>
              </w:rPr>
              <w:t>..................................................................................................................................................</w:t>
            </w:r>
          </w:p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49535F"/>
                <w:szCs w:val="24"/>
                <w:lang w:val="en-US" w:bidi="en-US"/>
              </w:rPr>
              <w:t>………………………………………………………………………………………………...</w:t>
            </w:r>
          </w:p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Cs w:val="24"/>
                <w:lang w:val="en-US" w:bidi="en-US"/>
              </w:rPr>
            </w:pPr>
          </w:p>
        </w:tc>
      </w:tr>
    </w:tbl>
    <w:p w:rsid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D. Informacje dotyczące pomocy otrzymanej w odniesieniu do tych samych kosztów kwalifikujących się do objęcia pomocą, na pokrycie których ma być przeznaczona pomoc de minimis</w:t>
      </w:r>
      <w:r w:rsidRPr="00D74CD0">
        <w:rPr>
          <w:rFonts w:ascii="Times New Roman" w:eastAsia="Times New Roman" w:hAnsi="Times New Roman"/>
          <w:b/>
          <w:bCs/>
          <w:color w:val="000000"/>
          <w:szCs w:val="24"/>
          <w:vertAlign w:val="superscript"/>
          <w:lang w:bidi="en-US"/>
        </w:rPr>
        <w:t>9)</w:t>
      </w:r>
    </w:p>
    <w:tbl>
      <w:tblPr>
        <w:tblW w:w="10505" w:type="dxa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35"/>
        <w:gridCol w:w="1134"/>
        <w:gridCol w:w="709"/>
        <w:gridCol w:w="567"/>
        <w:gridCol w:w="462"/>
        <w:gridCol w:w="446"/>
        <w:gridCol w:w="461"/>
        <w:gridCol w:w="1466"/>
        <w:gridCol w:w="850"/>
        <w:gridCol w:w="1134"/>
        <w:gridCol w:w="851"/>
        <w:gridCol w:w="836"/>
      </w:tblGrid>
      <w:tr w:rsidR="00D74CD0" w:rsidRPr="00D74CD0" w:rsidTr="00C76426">
        <w:trPr>
          <w:trHeight w:val="475"/>
          <w:jc w:val="center"/>
        </w:trPr>
        <w:tc>
          <w:tcPr>
            <w:tcW w:w="454" w:type="dxa"/>
            <w:vMerge w:val="restart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Lp</w:t>
            </w:r>
            <w:proofErr w:type="spellEnd"/>
          </w:p>
        </w:tc>
        <w:tc>
          <w:tcPr>
            <w:tcW w:w="1135" w:type="dxa"/>
            <w:vMerge w:val="restart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Dzień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udzielenia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pomocy</w:t>
            </w:r>
            <w:proofErr w:type="spellEnd"/>
          </w:p>
        </w:tc>
        <w:tc>
          <w:tcPr>
            <w:tcW w:w="1134" w:type="dxa"/>
            <w:vMerge w:val="restart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Podmiot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udzielający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pomocy</w:t>
            </w:r>
            <w:proofErr w:type="spellEnd"/>
          </w:p>
        </w:tc>
        <w:tc>
          <w:tcPr>
            <w:tcW w:w="2645" w:type="dxa"/>
            <w:gridSpan w:val="5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Podstawa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prawna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udzielenia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pomocy</w:t>
            </w:r>
            <w:proofErr w:type="spellEnd"/>
          </w:p>
        </w:tc>
        <w:tc>
          <w:tcPr>
            <w:tcW w:w="1466" w:type="dxa"/>
            <w:vMerge w:val="restart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en-US"/>
              </w:rPr>
              <w:t>Numer programu pomocowego, pomocy indywidualnej</w:t>
            </w:r>
          </w:p>
        </w:tc>
        <w:tc>
          <w:tcPr>
            <w:tcW w:w="850" w:type="dxa"/>
            <w:vMerge w:val="restart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Forma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Pomocy</w:t>
            </w:r>
            <w:proofErr w:type="spellEnd"/>
          </w:p>
        </w:tc>
        <w:tc>
          <w:tcPr>
            <w:tcW w:w="1985" w:type="dxa"/>
            <w:gridSpan w:val="2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Wartość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otrzymanej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pomocy</w:t>
            </w:r>
            <w:proofErr w:type="spellEnd"/>
          </w:p>
        </w:tc>
        <w:tc>
          <w:tcPr>
            <w:tcW w:w="836" w:type="dxa"/>
            <w:vMerge w:val="restart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Przezna-czenie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pomocy</w:t>
            </w:r>
            <w:proofErr w:type="spellEnd"/>
          </w:p>
        </w:tc>
      </w:tr>
      <w:tr w:rsidR="00D74CD0" w:rsidRPr="00D74CD0" w:rsidTr="00C76426">
        <w:trPr>
          <w:trHeight w:val="127"/>
          <w:jc w:val="center"/>
        </w:trPr>
        <w:tc>
          <w:tcPr>
            <w:tcW w:w="454" w:type="dxa"/>
            <w:vMerge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135" w:type="dxa"/>
            <w:vMerge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276" w:type="dxa"/>
            <w:gridSpan w:val="2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Informacje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podstawowe</w:t>
            </w:r>
            <w:proofErr w:type="spellEnd"/>
          </w:p>
        </w:tc>
        <w:tc>
          <w:tcPr>
            <w:tcW w:w="1369" w:type="dxa"/>
            <w:gridSpan w:val="3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Informacje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szczegółowe</w:t>
            </w:r>
            <w:proofErr w:type="spellEnd"/>
          </w:p>
        </w:tc>
        <w:tc>
          <w:tcPr>
            <w:tcW w:w="1466" w:type="dxa"/>
            <w:vMerge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vMerge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Minimalna</w:t>
            </w:r>
            <w:proofErr w:type="spellEnd"/>
          </w:p>
        </w:tc>
        <w:tc>
          <w:tcPr>
            <w:tcW w:w="85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Brutto</w:t>
            </w:r>
            <w:proofErr w:type="spellEnd"/>
          </w:p>
        </w:tc>
        <w:tc>
          <w:tcPr>
            <w:tcW w:w="836" w:type="dxa"/>
            <w:vMerge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D74CD0" w:rsidRPr="00D74CD0" w:rsidTr="00C76426">
        <w:trPr>
          <w:trHeight w:val="237"/>
          <w:jc w:val="center"/>
        </w:trPr>
        <w:tc>
          <w:tcPr>
            <w:tcW w:w="454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135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09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3a</w:t>
            </w:r>
          </w:p>
        </w:tc>
        <w:tc>
          <w:tcPr>
            <w:tcW w:w="567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3b</w:t>
            </w:r>
          </w:p>
        </w:tc>
        <w:tc>
          <w:tcPr>
            <w:tcW w:w="462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3c</w:t>
            </w:r>
          </w:p>
        </w:tc>
        <w:tc>
          <w:tcPr>
            <w:tcW w:w="446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3d</w:t>
            </w:r>
          </w:p>
        </w:tc>
        <w:tc>
          <w:tcPr>
            <w:tcW w:w="461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3e</w:t>
            </w:r>
          </w:p>
        </w:tc>
        <w:tc>
          <w:tcPr>
            <w:tcW w:w="1466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850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6a</w:t>
            </w:r>
          </w:p>
        </w:tc>
        <w:tc>
          <w:tcPr>
            <w:tcW w:w="851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6b</w:t>
            </w:r>
          </w:p>
        </w:tc>
        <w:tc>
          <w:tcPr>
            <w:tcW w:w="836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7</w:t>
            </w:r>
          </w:p>
        </w:tc>
      </w:tr>
      <w:tr w:rsidR="00D74CD0" w:rsidRPr="00D74CD0" w:rsidTr="00C76426">
        <w:trPr>
          <w:trHeight w:val="479"/>
          <w:jc w:val="center"/>
        </w:trPr>
        <w:tc>
          <w:tcPr>
            <w:tcW w:w="454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135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2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4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46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3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</w:tr>
      <w:tr w:rsidR="00D74CD0" w:rsidRPr="00D74CD0" w:rsidTr="00C76426">
        <w:trPr>
          <w:trHeight w:val="478"/>
          <w:jc w:val="center"/>
        </w:trPr>
        <w:tc>
          <w:tcPr>
            <w:tcW w:w="454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135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2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4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46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3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</w:tr>
      <w:tr w:rsidR="00D74CD0" w:rsidRPr="00D74CD0" w:rsidTr="00C76426">
        <w:trPr>
          <w:trHeight w:val="463"/>
          <w:jc w:val="center"/>
        </w:trPr>
        <w:tc>
          <w:tcPr>
            <w:tcW w:w="454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135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2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4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46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3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</w:tr>
      <w:tr w:rsidR="00D74CD0" w:rsidRPr="00D74CD0" w:rsidTr="00C76426">
        <w:trPr>
          <w:trHeight w:val="472"/>
          <w:jc w:val="center"/>
        </w:trPr>
        <w:tc>
          <w:tcPr>
            <w:tcW w:w="454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135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2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4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46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3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</w:tr>
      <w:tr w:rsidR="00D74CD0" w:rsidRPr="00D74CD0" w:rsidTr="00C76426">
        <w:trPr>
          <w:trHeight w:val="469"/>
          <w:jc w:val="center"/>
        </w:trPr>
        <w:tc>
          <w:tcPr>
            <w:tcW w:w="454" w:type="dxa"/>
          </w:tcPr>
          <w:p w:rsidR="00D74CD0" w:rsidRPr="00D74CD0" w:rsidRDefault="00D74CD0" w:rsidP="00D74CD0">
            <w:pPr>
              <w:spacing w:line="268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1135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2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4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46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46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51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  <w:tc>
          <w:tcPr>
            <w:tcW w:w="836" w:type="dxa"/>
          </w:tcPr>
          <w:p w:rsidR="00D74CD0" w:rsidRPr="00D74CD0" w:rsidRDefault="00D74CD0" w:rsidP="00D74CD0">
            <w:pPr>
              <w:spacing w:line="268" w:lineRule="atLeast"/>
              <w:textAlignment w:val="top"/>
              <w:rPr>
                <w:rFonts w:ascii="Times New Roman" w:eastAsia="Times New Roman" w:hAnsi="Times New Roman"/>
                <w:b/>
                <w:bCs/>
                <w:color w:val="49535F"/>
                <w:sz w:val="18"/>
                <w:szCs w:val="18"/>
                <w:lang w:val="en-US" w:bidi="en-US"/>
              </w:rPr>
            </w:pPr>
          </w:p>
        </w:tc>
      </w:tr>
    </w:tbl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Jeżeli w tabeli wykazano otrzymaną pomoc inną niż pomoc de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minimis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, należy dodatkowo wypełnić pkt 1-8 poniżej: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1)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opis przedsięwzięcia: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  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2)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   koszty kwalifikujące się do objęcia pomocą w wartości nominalnej 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br/>
        <w:t>i zdyskontowanej oraz ich rodzaje: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  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3)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maksymalną dopuszczalną intensywność pomocy: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  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4)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   intensywność pomocy już udzielonej w związku z kosztami, o których mowa 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br/>
        <w:t>w pkt 2: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  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5)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lokalizacja przedsięwzięcia: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  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6)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cele, które mają być osiągnięte w związku z realizacją przedsięwzięcia: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  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lastRenderedPageBreak/>
        <w:t>7)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etapy realizacji przedsięwzięcia: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  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8)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data rozpoczęcia i zakończenia realizacji przedsięwzięcia: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     .......................................................................................................................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Dane osoby upoważnionej do przedstawienia informacji: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______________             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ab/>
        <w:t>    ___________           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ab/>
        <w:t> 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ab/>
        <w:t> _______________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imię i nazwisko               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ab/>
        <w:t xml:space="preserve">      nr telefonu           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ab/>
        <w:t> 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ab/>
        <w:t> data i podpis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___________________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stanowisko służbowe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8"/>
          <w:szCs w:val="18"/>
          <w:lang w:bidi="en-US"/>
        </w:rPr>
        <w:t>______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8"/>
          <w:szCs w:val="18"/>
          <w:vertAlign w:val="superscript"/>
          <w:lang w:bidi="en-US"/>
        </w:rPr>
        <w:t>1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vertAlign w:val="superscript"/>
          <w:lang w:bidi="en-US"/>
        </w:rPr>
        <w:t>)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 xml:space="preserve">   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</w:r>
      <w:proofErr w:type="spellStart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późn</w:t>
      </w:r>
      <w:proofErr w:type="spellEnd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. zm.).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6"/>
          <w:szCs w:val="18"/>
          <w:vertAlign w:val="superscript"/>
          <w:lang w:bidi="en-US"/>
        </w:rPr>
        <w:t>2)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   Zaznaczyć właściwą pozycję znakiem X.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6"/>
          <w:szCs w:val="18"/>
          <w:vertAlign w:val="superscript"/>
          <w:lang w:bidi="en-US"/>
        </w:rPr>
        <w:t>3)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   Wysokość strat należy obliczać w odniesieniu do sumy wysokości kapitałów: zakładowego, zapasowego, rezerwowego oraz kapitału z aktualizacji wyceny.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6"/>
          <w:szCs w:val="18"/>
          <w:vertAlign w:val="superscript"/>
          <w:lang w:bidi="en-US"/>
        </w:rPr>
        <w:t>4)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 xml:space="preserve">   W rozumieniu ustawy z dnia 28 lutego 2003 r. - Prawo upadłościowe i naprawcze (Dz. U. z 2009 r. Nr 175, poz. 1361, z </w:t>
      </w:r>
      <w:proofErr w:type="spellStart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późn</w:t>
      </w:r>
      <w:proofErr w:type="spellEnd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. zm.).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6"/>
          <w:szCs w:val="18"/>
          <w:vertAlign w:val="superscript"/>
          <w:lang w:bidi="en-US"/>
        </w:rPr>
        <w:t>5)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   Dotyczy wyłącznie producentów.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6"/>
          <w:szCs w:val="18"/>
          <w:vertAlign w:val="superscript"/>
          <w:lang w:bidi="en-US"/>
        </w:rPr>
        <w:t>6)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 xml:space="preserve">   Objętych rozporządzeniem Rady (WE) nr 104/2000 z dnia 17 grudnia 1999 r. w sprawie wspólnej organizacji rynków produktów rybołówstwa i akwakultury (Dz. Urz. WE L 17 z 21.01.2000, str. 22, z </w:t>
      </w:r>
      <w:proofErr w:type="spellStart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późn</w:t>
      </w:r>
      <w:proofErr w:type="spellEnd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. zm.; Dz. Urz. UE Polskie wydanie specjalne, rozdz. 4, t. 4, str. 198).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6"/>
          <w:szCs w:val="18"/>
          <w:vertAlign w:val="superscript"/>
          <w:lang w:bidi="en-US"/>
        </w:rPr>
        <w:t>7)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 xml:space="preserve">   Zgodnie z definicją zawartą w rozporządzeniu Rady (WE) nr 1407/2002 z dnia 23 lipca 2002 r. w sprawie pomocy państwa dla przemysłu węglowego (Dz. Urz. WE L 205 z 02.08.2002, str. 1, z </w:t>
      </w:r>
      <w:proofErr w:type="spellStart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późn</w:t>
      </w:r>
      <w:proofErr w:type="spellEnd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. zm.; Dz. Urz. UE Polskie wydanie specjalne, rozdz. 8, t. 2, str. 170).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6"/>
          <w:szCs w:val="18"/>
          <w:vertAlign w:val="superscript"/>
          <w:lang w:bidi="en-US"/>
        </w:rPr>
        <w:t>8)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 xml:space="preserve">   W rozumieniu art. 4 pkt 1 i 2 ustawy z dnia 6 września 2001 r. o transporcie drogowym (Dz. U. z 2007 r. Nr 125, poz. 874, z </w:t>
      </w:r>
      <w:proofErr w:type="spellStart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późn</w:t>
      </w:r>
      <w:proofErr w:type="spellEnd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. zm.).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  <w:r w:rsidRPr="00D74CD0">
        <w:rPr>
          <w:rFonts w:ascii="Times New Roman" w:eastAsia="Times New Roman" w:hAnsi="Times New Roman"/>
          <w:color w:val="49535F"/>
          <w:sz w:val="16"/>
          <w:szCs w:val="18"/>
          <w:vertAlign w:val="superscript"/>
          <w:lang w:bidi="en-US"/>
        </w:rPr>
        <w:t>9)</w:t>
      </w:r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 xml:space="preserve">  Należy wypełnić zgodnie z instrukcją stanowiącą załącznik do "Formularza informacji przedstawianych przy ubieganiu się o pomoc de </w:t>
      </w:r>
      <w:proofErr w:type="spellStart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minimis</w:t>
      </w:r>
      <w:proofErr w:type="spellEnd"/>
      <w:r w:rsidRPr="00D74CD0">
        <w:rPr>
          <w:rFonts w:ascii="Times New Roman" w:eastAsia="Times New Roman" w:hAnsi="Times New Roman"/>
          <w:color w:val="49535F"/>
          <w:sz w:val="16"/>
          <w:szCs w:val="18"/>
          <w:lang w:bidi="en-US"/>
        </w:rPr>
        <w:t>".</w:t>
      </w:r>
    </w:p>
    <w:p w:rsidR="00D74CD0" w:rsidRPr="00D74CD0" w:rsidRDefault="00D74CD0" w:rsidP="00D74CD0">
      <w:pPr>
        <w:spacing w:line="268" w:lineRule="atLeast"/>
        <w:textAlignment w:val="top"/>
        <w:rPr>
          <w:rFonts w:ascii="Times New Roman" w:eastAsia="Times New Roman" w:hAnsi="Times New Roman"/>
          <w:color w:val="49535F"/>
          <w:sz w:val="16"/>
          <w:szCs w:val="18"/>
          <w:lang w:bidi="en-US"/>
        </w:rPr>
      </w:pPr>
    </w:p>
    <w:p w:rsidR="00D74CD0" w:rsidRPr="00D74CD0" w:rsidRDefault="00D74CD0" w:rsidP="00D74CD0">
      <w:pPr>
        <w:spacing w:line="268" w:lineRule="atLeast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</w:pPr>
    </w:p>
    <w:p w:rsidR="00D74CD0" w:rsidRPr="00D74CD0" w:rsidRDefault="00D74CD0" w:rsidP="00D74CD0">
      <w:pPr>
        <w:spacing w:line="268" w:lineRule="atLeast"/>
        <w:jc w:val="center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lastRenderedPageBreak/>
        <w:t xml:space="preserve">INSTRUKCJA WYPEŁNIENIA TABELI W CZĘŚCI D FORMULARZA INFORMACJI PRZEDSTAWIANYCH PRZY UBIEGANIU SIĘ </w:t>
      </w: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br/>
        <w:t>O POMOC DE MINIMIS</w:t>
      </w:r>
    </w:p>
    <w:p w:rsidR="00D74CD0" w:rsidRPr="00D74CD0" w:rsidRDefault="00D74CD0" w:rsidP="00D74CD0">
      <w:pPr>
        <w:spacing w:line="268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Należy podać informacje o dotychczas otrzymanej pomocy, w odniesieniu do tych samych kosztów kwalifikujących się do objęcia pomocą, na pokrycie których udzielana będzie pomoc de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minimis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. Na przykład, jeżeli podmiot ubiegający się o pomoc de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minimis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minimis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1.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</w:t>
      </w:r>
      <w:r w:rsidRPr="00D74CD0">
        <w:rPr>
          <w:rFonts w:ascii="Times New Roman" w:eastAsia="Times New Roman" w:hAnsi="Times New Roman"/>
          <w:color w:val="000000"/>
          <w:szCs w:val="24"/>
          <w:u w:val="single"/>
          <w:lang w:bidi="en-US"/>
        </w:rPr>
        <w:t>Dzień udzielenia pomocy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(kol. 1) - należy podać dzień udzielenia pomocy w rozumieniu art. 2 pkt 11 ustawy z dnia 30 kwietnia 2004 r. o postępowaniu w sprawach dotyczących pomocy publicznej.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2.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</w:t>
      </w:r>
      <w:r w:rsidRPr="00D74CD0">
        <w:rPr>
          <w:rFonts w:ascii="Times New Roman" w:eastAsia="Times New Roman" w:hAnsi="Times New Roman"/>
          <w:color w:val="000000"/>
          <w:szCs w:val="24"/>
          <w:u w:val="single"/>
          <w:lang w:bidi="en-US"/>
        </w:rPr>
        <w:t>Podmiot udzielający pomocy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3.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</w:t>
      </w:r>
      <w:r w:rsidRPr="00D74CD0">
        <w:rPr>
          <w:rFonts w:ascii="Times New Roman" w:eastAsia="Times New Roman" w:hAnsi="Times New Roman"/>
          <w:color w:val="000000"/>
          <w:szCs w:val="24"/>
          <w:u w:val="single"/>
          <w:lang w:bidi="en-US"/>
        </w:rPr>
        <w:t>Podstawa prawna udzielenia pomocy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(kol. 3)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Uwaga: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tbl>
      <w:tblPr>
        <w:tblW w:w="4550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1"/>
        <w:gridCol w:w="1838"/>
        <w:gridCol w:w="1412"/>
        <w:gridCol w:w="2043"/>
        <w:gridCol w:w="1993"/>
      </w:tblGrid>
      <w:tr w:rsidR="00D74CD0" w:rsidRPr="00D74CD0" w:rsidTr="00C764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color w:val="49535F"/>
                <w:sz w:val="18"/>
                <w:szCs w:val="18"/>
                <w:lang w:bidi="en-US"/>
              </w:rPr>
              <w:t> 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Podstawa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prawna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-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informacje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podstawowe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Podstawa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prawna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-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informacje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szczegółowe</w:t>
            </w:r>
            <w:proofErr w:type="spellEnd"/>
          </w:p>
        </w:tc>
      </w:tr>
      <w:tr w:rsidR="00D74CD0" w:rsidRPr="00D74CD0" w:rsidTr="00C7642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3a</w:t>
            </w:r>
          </w:p>
        </w:tc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3e</w:t>
            </w:r>
          </w:p>
        </w:tc>
      </w:tr>
      <w:tr w:rsidR="00D74CD0" w:rsidRPr="00D74CD0" w:rsidTr="00C7642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ustawa</w:t>
            </w:r>
            <w:proofErr w:type="spellEnd"/>
          </w:p>
        </w:tc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przepis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ustawy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-</w:t>
            </w:r>
          </w:p>
        </w:tc>
      </w:tr>
      <w:tr w:rsidR="00D74CD0" w:rsidRPr="00D74CD0" w:rsidTr="00C7642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ustawa</w:t>
            </w:r>
            <w:proofErr w:type="spellEnd"/>
          </w:p>
        </w:tc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przepis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ustawy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akt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wykonawczy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przepis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aktu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wykonawczego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-</w:t>
            </w:r>
          </w:p>
        </w:tc>
      </w:tr>
      <w:tr w:rsidR="00D74CD0" w:rsidRPr="00D74CD0" w:rsidTr="00C7642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ustawa</w:t>
            </w:r>
            <w:proofErr w:type="spellEnd"/>
          </w:p>
        </w:tc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przepis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ustawy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akt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wykonawczy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przepis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aktu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wykonawczego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decyzja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/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uchwała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/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umowa</w:t>
            </w:r>
            <w:proofErr w:type="spellEnd"/>
          </w:p>
        </w:tc>
      </w:tr>
      <w:tr w:rsidR="00D74CD0" w:rsidRPr="00D74CD0" w:rsidTr="00C7642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ustawa</w:t>
            </w:r>
            <w:proofErr w:type="spellEnd"/>
          </w:p>
        </w:tc>
        <w:tc>
          <w:tcPr>
            <w:tcW w:w="0" w:type="auto"/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przepis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ustawy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decyzja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/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uchwała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/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umowa</w:t>
            </w:r>
            <w:proofErr w:type="spellEnd"/>
          </w:p>
        </w:tc>
      </w:tr>
    </w:tbl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b/>
          <w:bCs/>
          <w:color w:val="000000"/>
          <w:szCs w:val="24"/>
          <w:lang w:val="en-US" w:bidi="en-US"/>
        </w:rPr>
      </w:pP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Kol. 3a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- Podstawa prawna - informacje podstawowe - jeżeli pomoc została udzielona na podstawie ustawy, należy podać w następującej kolejności: datę aktu i tytuł aktu oraz oznaczenie roku, numeru i pozycji Dziennika Ustaw, w którym akt został opublikowany.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Kol. 3b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- Podstawa prawna - informacje podstawowe - należy podać oznaczenie przepisu będącego podstawą udzielenia pomocy (w kolejności: artykuł ustawy, ustęp, punkt, litera,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tiret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).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Kol. 3c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- Podstawa prawna - informacje szczegółowe - jeżeli podstawą udzielenia pomocy był akt 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lastRenderedPageBreak/>
        <w:t>wykonawczy do ustawy, należy podać w następującej kolejności: nazwę organu wydającego akt, datę aktu i tytuł aktu oraz oznaczenie roku, numeru i pozycji Dziennika Ustaw, w którym akt został opublikowany.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Kol. 3d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tiret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).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Kol. 3e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uchwały,w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przypadku umowy - numer, przedmiot oraz strony umowy.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4.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Numer programu pomocowego/pomocy indywidualnej (kol. 4) - w przypadku gdy pomoc publiczna była udzielona w ramach programu pomocowego, należy podać numer programu pomocowego nadany przez Komisję Europejską, a w przypadku pomocy indywidualnej należy podać numer pomocy indywidualnej nadany przez Komisję Europejską (numery programów pomocowych oraz pomocy indywidualnej zamieszczone są na stronie internetowej Urzędu Ochrony Konkurencji i Konsumentów). W przypadku pomocy de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minimis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kolumny nr 4 nie wypełnia się.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5.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Forma pomocy (kol. 5) - należy podać formę otrzymanej pomocy (np. dotacja, refundacja, ulga podatkowa).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6.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Wartość otrzymanej pomocy (kol. 6) - należy podać: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a)   wartość nominalną pomocy (jako całkowitą wielkość środków finansowych będących podstawą do obliczania wielkości udzielonej pomocy, np. kwota udzielonej pożyczki lub kwota odroczonego podatku) oraz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b)   wartość brutto (jako ekwiwalent dotacji brutto 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późn</w:t>
      </w:r>
      <w:proofErr w:type="spellEnd"/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>. zm.)).</w:t>
      </w:r>
    </w:p>
    <w:p w:rsidR="00D74CD0" w:rsidRPr="00D74CD0" w:rsidRDefault="00D74CD0" w:rsidP="00D74CD0">
      <w:pPr>
        <w:spacing w:line="268" w:lineRule="atLeast"/>
        <w:jc w:val="both"/>
        <w:textAlignment w:val="top"/>
        <w:rPr>
          <w:rFonts w:ascii="Times New Roman" w:eastAsia="Times New Roman" w:hAnsi="Times New Roman"/>
          <w:color w:val="000000"/>
          <w:szCs w:val="24"/>
          <w:lang w:bidi="en-US"/>
        </w:rPr>
      </w:pPr>
      <w:r w:rsidRPr="00D74CD0">
        <w:rPr>
          <w:rFonts w:ascii="Times New Roman" w:eastAsia="Times New Roman" w:hAnsi="Times New Roman"/>
          <w:b/>
          <w:bCs/>
          <w:color w:val="000000"/>
          <w:szCs w:val="24"/>
          <w:lang w:bidi="en-US"/>
        </w:rPr>
        <w:t>7.</w:t>
      </w:r>
      <w:r w:rsidRPr="00D74CD0">
        <w:rPr>
          <w:rFonts w:ascii="Times New Roman" w:eastAsia="Times New Roman" w:hAnsi="Times New Roman"/>
          <w:color w:val="000000"/>
          <w:szCs w:val="24"/>
          <w:lang w:bidi="en-US"/>
        </w:rPr>
        <w:t xml:space="preserve"> Przeznaczenie pomocy (kol. 7) - należy podać kod wskazujący przeznaczenie otrzymanej pomocy według poniższej tabeli.</w:t>
      </w: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66"/>
        <w:gridCol w:w="590"/>
      </w:tblGrid>
      <w:tr w:rsidR="00D74CD0" w:rsidRPr="00D74CD0" w:rsidTr="00D74CD0">
        <w:trPr>
          <w:trHeight w:val="40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color w:val="49535F"/>
                <w:sz w:val="18"/>
                <w:szCs w:val="18"/>
                <w:lang w:bidi="en-US"/>
              </w:rPr>
              <w:t> 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Wyszczególnienie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Kod</w:t>
            </w:r>
            <w:proofErr w:type="spellEnd"/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A. POMOC HORYZONTALNA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na działalność badawczą, rozwojową i innowacyjną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 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projekty badawczo-rozwojowe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a1.1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dla młodych innowacyjnych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a1.2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techniczne studia wykonalności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a1.3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lastRenderedPageBreak/>
              <w:t>pomoc na innowacje w obrębie procesów i innowacje organizacyjne w sektorze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a1.4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usługi doradcze w zakresie innowacji i usługi wsparcia innowacji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a1.5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tymczasowe zatrudnienie wysoko wykwalifikowanego personelu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a1.6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klastry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innowacyjne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a1.7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pokrycie kosztów praw własności przemysłowej dla małych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a1.8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średnich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przedsiębiorstw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ochronę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środowiska</w:t>
            </w:r>
            <w:proofErr w:type="spellEnd"/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szybkie przystosowanie małych i średnich przedsiębiorstw do przyszłych norm wspólnotowych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w obszarze ochrony środowiska na inwestycje zwiększające oszczędność energii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a2.4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inwestycyjna w obszarze ochrony środowiska na układy kogeneracji o wysokiej sprawności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a2.5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inwestycyjna w obszarze ochrony środowiska na propagowanie energii ze źródeł odnawialnych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a2.6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badania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środowiska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a2.7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ochronę środowiska w formie ulg podatkowych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a2.8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efektywne energetycznie ciepłownictwo komunalne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a2.9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gospodarowanie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odpadami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a2.10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lastRenderedPageBreak/>
              <w:t>pomoc na rekultywację zanieczyszczonych terenów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a2.11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relokację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przedsiębiorstw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a2.12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dotycząca programów handlu uprawnieniami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a2.13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inwestycyjna i na zatrudnienie dla małych i średnich przedsiębiorstw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inwestycyjna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zatrudnienie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a4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na usługi doradcze dla małych i średnich przedsiębiorstw oraz udział małych i średnich przedsiębiorstw w targach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usługi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doradcze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a5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udział w targach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a6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na rzecz małych przedsiębiorstw nowo utworzonych przez kobiety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a24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dla pracowników znajdujących się w szczególnie niekorzystnej sytuacji oraz pracowników niepełnosprawnych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w formie subsydiów płacowych na zatrudnianie pracowników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a12</w:t>
            </w:r>
          </w:p>
        </w:tc>
      </w:tr>
      <w:tr w:rsidR="00D74CD0" w:rsidRPr="00D74CD0" w:rsidTr="00D74CD0">
        <w:trPr>
          <w:trHeight w:val="58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rekompensatę dodatkowych kosztów związanych z zatrudnianiem pracowników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szkoleniowa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a14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ratowanie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a15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restrukturyzację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a16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udzielana na naprawienie szkód wyrządzonych przez klęski żywiołowe lub inne nadzwyczajne zdarzenia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a17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udzielana na zapobieżenie lub likwidację poważnych zakłóceń w gospodarce o charakterze ponadsektorowym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a18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lastRenderedPageBreak/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a19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na wspieranie kultury i zachowanie dziedzictwa kulturowego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a20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o charakterze socjalnym dla indywidualnych konsumentów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w formie kapitału podwyższonego ryzyka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a23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B. POMOC REGIONALNA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inwestycyjna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b1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zatrudnienie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b2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regionalna pomoc inwestycyjna na duże projekty inwestycyjne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b3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operacyjna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b4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dla nowo utworzonych małych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b5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C. INNE PRZEZNACZENIE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stanowiąca rekompensatę za realizację usług świadczonych w ogólnym interesie gospodarczym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c5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de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minimis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e1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bidi="en-US"/>
              </w:rPr>
              <w:t>D. POMOC W SEKTORACH - przeznaczenia szczególne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SEKTOR GÓRNICTWA WĘGLA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pokrycie kosztów nadzwyczajnych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d3.1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pokrycie kosztów produkcji bieżącej dla jednostek objętych planem likwidacji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d3.2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pokrycie kosztów produkcji bieżącej dla jednostek objętych planem dostępu do zasobów węgla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d3.3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lastRenderedPageBreak/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inwestycje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początkowe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d3.4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 w:val="2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bidi="en-US"/>
              </w:rPr>
              <w:t>SEKTOR TRANSPORTU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 w:val="2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bidi="en-US"/>
              </w:rPr>
              <w:t>ŻEGLUGA MORSKA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inwestycyjna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d4.1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poprawę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konkurencyjności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d4.2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repatriację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marynarzy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d4.3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wsparcie żeglugi bliskiego zasięgu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d4.4</w:t>
            </w:r>
          </w:p>
        </w:tc>
      </w:tr>
      <w:tr w:rsidR="00D74CD0" w:rsidRPr="00D74CD0" w:rsidTr="00D74CD0">
        <w:trPr>
          <w:trHeight w:val="35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bidi="en-US"/>
              </w:rPr>
              <w:t>LOTNICTWO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budowę infrastruktury portu lotniczego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d5.1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usługi portu lotniczego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d5.2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dla przewoźników na rozpoczęcie działalności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d5.3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bidi="en-US"/>
              </w:rPr>
              <w:t>SEKTOR KOLEJOWY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regionalna w celu zakupu lub modernizacji taboru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d6.1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w celu anulowania długów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d6.2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pomoc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na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koordynację</w:t>
            </w:r>
            <w:proofErr w:type="spellEnd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</w:t>
            </w:r>
            <w:proofErr w:type="spellStart"/>
            <w:r w:rsidRPr="00D74CD0">
              <w:rPr>
                <w:rFonts w:ascii="Times New Roman" w:eastAsia="Times New Roman" w:hAnsi="Times New Roman"/>
                <w:szCs w:val="24"/>
                <w:lang w:val="en-US" w:bidi="en-US"/>
              </w:rPr>
              <w:t>transportu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d6.3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 w:val="2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bidi="en-US"/>
              </w:rPr>
              <w:t>TRANSPORT MULTIMODALNY I INTERMODALNY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d7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bidi="en-US"/>
              </w:rPr>
              <w:t>INNA POMOC W SEKTORZE TRANSPORTU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t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 w:val="20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bidi="en-US"/>
              </w:rPr>
              <w:t>SEKTOR ENERGETYKI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na pokrycie kosztów powstałych u wytwórców w związku z przedterminowym rozwiązaniem umów długoterminowych sprzedaży mocy i energii elektrycznej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d8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bidi="en-US"/>
              </w:rPr>
              <w:t>SEKTOR KINEMATOGRAFII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 </w:t>
            </w:r>
          </w:p>
        </w:tc>
      </w:tr>
      <w:tr w:rsidR="00D74CD0" w:rsidRPr="00D74CD0" w:rsidTr="00C764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bidi="en-US"/>
              </w:rPr>
            </w:pPr>
            <w:r w:rsidRPr="00D74CD0">
              <w:rPr>
                <w:rFonts w:ascii="Times New Roman" w:eastAsia="Times New Roman" w:hAnsi="Times New Roman"/>
                <w:szCs w:val="24"/>
                <w:lang w:bidi="en-US"/>
              </w:rPr>
              <w:t>pomoc dotycząca kinematografii i innych przedsięwzięć audiowizualnych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d9</w:t>
            </w:r>
          </w:p>
        </w:tc>
      </w:tr>
      <w:tr w:rsidR="00D74CD0" w:rsidRPr="00D74CD0" w:rsidTr="00D74CD0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bidi="en-US"/>
              </w:rPr>
              <w:t>SEKTOR TELEKOMUNIKACYJNY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D0" w:rsidRPr="00D74CD0" w:rsidRDefault="00D74CD0" w:rsidP="00D74CD0">
            <w:pPr>
              <w:rPr>
                <w:rFonts w:ascii="Times New Roman" w:eastAsia="Times New Roman" w:hAnsi="Times New Roman"/>
                <w:szCs w:val="24"/>
                <w:lang w:val="en-US" w:bidi="en-US"/>
              </w:rPr>
            </w:pPr>
            <w:r w:rsidRPr="00D74CD0">
              <w:rPr>
                <w:rFonts w:ascii="Times New Roman" w:eastAsia="Times New Roman" w:hAnsi="Times New Roman"/>
                <w:b/>
                <w:bCs/>
                <w:szCs w:val="24"/>
                <w:lang w:val="en-US" w:bidi="en-US"/>
              </w:rPr>
              <w:t>d10</w:t>
            </w:r>
          </w:p>
        </w:tc>
      </w:tr>
    </w:tbl>
    <w:p w:rsidR="00482895" w:rsidRPr="00FD7C9C" w:rsidRDefault="00482895" w:rsidP="00D74CD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sectPr w:rsidR="00482895" w:rsidRPr="00FD7C9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28" w:rsidRDefault="007E7428" w:rsidP="00D92D5B">
      <w:pPr>
        <w:spacing w:after="0" w:line="240" w:lineRule="auto"/>
      </w:pPr>
      <w:r>
        <w:separator/>
      </w:r>
    </w:p>
  </w:endnote>
  <w:endnote w:type="continuationSeparator" w:id="0">
    <w:p w:rsidR="007E7428" w:rsidRDefault="007E7428" w:rsidP="00D9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5B" w:rsidRDefault="00D92D5B" w:rsidP="00D92D5B">
    <w:pPr>
      <w:spacing w:after="0" w:line="240" w:lineRule="auto"/>
      <w:jc w:val="center"/>
      <w:rPr>
        <w:sz w:val="15"/>
        <w:szCs w:val="15"/>
      </w:rPr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03D8EA36" wp14:editId="339DD530">
          <wp:simplePos x="0" y="0"/>
          <wp:positionH relativeFrom="column">
            <wp:posOffset>-709295</wp:posOffset>
          </wp:positionH>
          <wp:positionV relativeFrom="paragraph">
            <wp:posOffset>-6350</wp:posOffset>
          </wp:positionV>
          <wp:extent cx="1866900" cy="914400"/>
          <wp:effectExtent l="0" t="0" r="0" b="0"/>
          <wp:wrapThrough wrapText="bothSides">
            <wp:wrapPolygon edited="0">
              <wp:start x="0" y="0"/>
              <wp:lineTo x="0" y="21150"/>
              <wp:lineTo x="21380" y="21150"/>
              <wp:lineTo x="2138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08556C" wp14:editId="5FC1F8E8">
          <wp:extent cx="5760720" cy="280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8240" behindDoc="1" locked="0" layoutInCell="1" allowOverlap="1" wp14:anchorId="2F76D2F8" wp14:editId="7C884324">
          <wp:simplePos x="0" y="0"/>
          <wp:positionH relativeFrom="column">
            <wp:posOffset>4681855</wp:posOffset>
          </wp:positionH>
          <wp:positionV relativeFrom="paragraph">
            <wp:posOffset>-635</wp:posOffset>
          </wp:positionV>
          <wp:extent cx="1771650" cy="657225"/>
          <wp:effectExtent l="0" t="0" r="0" b="9525"/>
          <wp:wrapThrough wrapText="bothSides">
            <wp:wrapPolygon edited="0">
              <wp:start x="0" y="0"/>
              <wp:lineTo x="0" y="21287"/>
              <wp:lineTo x="21368" y="21287"/>
              <wp:lineTo x="213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Pr="00D92D5B" w:rsidRDefault="00D92D5B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Projekt „MY PLACEMENT–alternatywy są wśród nas!” jest współfinansowany przez Unię Europejską w ramach Europejskiego Funduszu Społecznego</w:t>
    </w:r>
  </w:p>
  <w:p w:rsidR="00D92D5B" w:rsidRPr="00D92D5B" w:rsidRDefault="00D92D5B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Biuro projektu: „MY PLACEMENT- alternatywy są wśród nas!”, Ul. Żeromskiego 94/317, 26-600 Radom, Tel. 48 370 35 06, radom@irp-fundacja.pl</w:t>
    </w:r>
  </w:p>
  <w:p w:rsidR="00D92D5B" w:rsidRPr="00D92D5B" w:rsidRDefault="00D92D5B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Instytut Rynku Pracy – Fundacja Nowy Staw, Ul. M. Skłodowskiej – Curie 3, 20-029 Lublin, Tel. 81 534 61 91, instytut@irp-fundacja.pl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28" w:rsidRDefault="007E7428" w:rsidP="00D92D5B">
      <w:pPr>
        <w:spacing w:after="0" w:line="240" w:lineRule="auto"/>
      </w:pPr>
      <w:r>
        <w:separator/>
      </w:r>
    </w:p>
  </w:footnote>
  <w:footnote w:type="continuationSeparator" w:id="0">
    <w:p w:rsidR="007E7428" w:rsidRDefault="007E7428" w:rsidP="00D9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962551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2D5B" w:rsidRDefault="00D92D5B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D0" w:rsidRPr="00D74CD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D92D5B" w:rsidRDefault="00D92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230F54"/>
    <w:multiLevelType w:val="hybridMultilevel"/>
    <w:tmpl w:val="56F45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B"/>
    <w:rsid w:val="001658DF"/>
    <w:rsid w:val="00451532"/>
    <w:rsid w:val="0046501D"/>
    <w:rsid w:val="00482895"/>
    <w:rsid w:val="004D3CC4"/>
    <w:rsid w:val="0058362B"/>
    <w:rsid w:val="00684D6B"/>
    <w:rsid w:val="007E7428"/>
    <w:rsid w:val="00853E7B"/>
    <w:rsid w:val="00996B5D"/>
    <w:rsid w:val="00A241EB"/>
    <w:rsid w:val="00BF4C7F"/>
    <w:rsid w:val="00BF5EC9"/>
    <w:rsid w:val="00D2180E"/>
    <w:rsid w:val="00D74CD0"/>
    <w:rsid w:val="00D92D5B"/>
    <w:rsid w:val="00D94F0F"/>
    <w:rsid w:val="00E25061"/>
    <w:rsid w:val="00F6235E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65B2-391A-4E08-8A3A-49439CB4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3116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Jarosław Szczepaniak</cp:lastModifiedBy>
  <cp:revision>2</cp:revision>
  <cp:lastPrinted>2012-09-28T11:53:00Z</cp:lastPrinted>
  <dcterms:created xsi:type="dcterms:W3CDTF">2012-11-21T11:15:00Z</dcterms:created>
  <dcterms:modified xsi:type="dcterms:W3CDTF">2012-11-21T11:15:00Z</dcterms:modified>
</cp:coreProperties>
</file>