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EE" w:rsidRDefault="005B7564" w:rsidP="005B7564">
      <w:pPr>
        <w:jc w:val="center"/>
      </w:pPr>
      <w:r>
        <w:rPr>
          <w:noProof/>
          <w:lang w:eastAsia="pl-PL"/>
        </w:rPr>
        <w:drawing>
          <wp:inline distT="0" distB="0" distL="0" distR="0" wp14:anchorId="2E12C989">
            <wp:extent cx="5771515" cy="619125"/>
            <wp:effectExtent l="0" t="0" r="63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564" w:rsidRPr="005B7564" w:rsidRDefault="005B7564" w:rsidP="005B7564">
      <w:pPr>
        <w:jc w:val="center"/>
        <w:rPr>
          <w:rFonts w:ascii="Arial" w:eastAsia="Calibri" w:hAnsi="Arial" w:cs="Arial"/>
          <w:b/>
          <w:sz w:val="24"/>
          <w:szCs w:val="20"/>
        </w:rPr>
      </w:pPr>
      <w:r w:rsidRPr="005B7564">
        <w:rPr>
          <w:rFonts w:ascii="Arial" w:eastAsia="Calibri" w:hAnsi="Arial" w:cs="Arial"/>
          <w:b/>
          <w:sz w:val="24"/>
          <w:szCs w:val="20"/>
        </w:rPr>
        <w:t>Projekt „MY PLACEMENT – Alternatywy są wśród nas”</w:t>
      </w:r>
    </w:p>
    <w:p w:rsidR="005B7564" w:rsidRPr="005B7564" w:rsidRDefault="005B7564" w:rsidP="005B756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B7564" w:rsidRPr="005B7564" w:rsidRDefault="005B7564" w:rsidP="005B7564">
      <w:pPr>
        <w:pStyle w:val="Bezodstpw"/>
        <w:jc w:val="center"/>
        <w:rPr>
          <w:rFonts w:ascii="Arial" w:hAnsi="Arial" w:cs="Arial"/>
          <w:b/>
          <w:bCs/>
          <w:color w:val="000000"/>
          <w:szCs w:val="24"/>
        </w:rPr>
      </w:pPr>
      <w:r w:rsidRPr="005B7564">
        <w:rPr>
          <w:rFonts w:ascii="Arial" w:hAnsi="Arial" w:cs="Arial"/>
          <w:b/>
          <w:bCs/>
          <w:szCs w:val="24"/>
        </w:rPr>
        <w:t xml:space="preserve">Priorytet </w:t>
      </w:r>
      <w:r w:rsidRPr="005B7564">
        <w:rPr>
          <w:rFonts w:ascii="Arial" w:hAnsi="Arial" w:cs="Arial"/>
          <w:b/>
          <w:bCs/>
          <w:color w:val="000000"/>
          <w:szCs w:val="24"/>
        </w:rPr>
        <w:t>VIII PO KL – Regionalne kadry gospodarki,</w:t>
      </w:r>
    </w:p>
    <w:p w:rsidR="005B7564" w:rsidRPr="005B7564" w:rsidRDefault="005B7564" w:rsidP="005B7564">
      <w:pPr>
        <w:pStyle w:val="Bezodstpw"/>
        <w:jc w:val="center"/>
        <w:rPr>
          <w:rFonts w:ascii="Arial" w:hAnsi="Arial" w:cs="Arial"/>
          <w:b/>
          <w:bCs/>
          <w:color w:val="000000"/>
          <w:szCs w:val="24"/>
        </w:rPr>
      </w:pPr>
      <w:r w:rsidRPr="005B7564">
        <w:rPr>
          <w:rFonts w:ascii="Arial" w:hAnsi="Arial" w:cs="Arial"/>
          <w:b/>
          <w:bCs/>
          <w:color w:val="000000"/>
          <w:szCs w:val="24"/>
        </w:rPr>
        <w:t>Działanie 8.1 „Rozwój pracowników i przedsiębiorstw w regionie”,</w:t>
      </w:r>
    </w:p>
    <w:p w:rsidR="005B7564" w:rsidRPr="005B7564" w:rsidRDefault="005B7564" w:rsidP="005B7564">
      <w:pPr>
        <w:pStyle w:val="Bezodstpw"/>
        <w:jc w:val="center"/>
        <w:rPr>
          <w:rFonts w:ascii="Arial" w:hAnsi="Arial" w:cs="Arial"/>
          <w:b/>
          <w:bCs/>
          <w:color w:val="000000"/>
          <w:szCs w:val="24"/>
        </w:rPr>
      </w:pPr>
      <w:r w:rsidRPr="005B7564">
        <w:rPr>
          <w:rFonts w:ascii="Arial" w:hAnsi="Arial" w:cs="Arial"/>
          <w:b/>
          <w:bCs/>
          <w:color w:val="000000"/>
          <w:szCs w:val="24"/>
        </w:rPr>
        <w:t>Poddziałanie 8.1.2 „Wsparcie procesów adaptacyjnych i modernizacyjnych w regionie – projekty konkursowe”</w:t>
      </w:r>
    </w:p>
    <w:p w:rsidR="005B7564" w:rsidRPr="005B7564" w:rsidRDefault="005B7564" w:rsidP="005B7564">
      <w:pPr>
        <w:pStyle w:val="Bezodstpw"/>
        <w:jc w:val="center"/>
        <w:rPr>
          <w:rFonts w:ascii="Arial" w:hAnsi="Arial" w:cs="Arial"/>
          <w:b/>
          <w:szCs w:val="24"/>
        </w:rPr>
      </w:pPr>
      <w:r w:rsidRPr="005B7564">
        <w:rPr>
          <w:rFonts w:ascii="Arial" w:hAnsi="Arial" w:cs="Arial"/>
          <w:b/>
          <w:szCs w:val="24"/>
        </w:rPr>
        <w:t>PROGRAM OPERACYJNY KAPITAŁ LUDZKI</w:t>
      </w:r>
    </w:p>
    <w:p w:rsidR="005B7564" w:rsidRPr="005B7564" w:rsidRDefault="005B7564">
      <w:pPr>
        <w:rPr>
          <w:sz w:val="12"/>
        </w:rPr>
      </w:pPr>
    </w:p>
    <w:p w:rsidR="005B7564" w:rsidRPr="005B7564" w:rsidRDefault="005B7564" w:rsidP="005B75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</w:pPr>
      <w:r w:rsidRPr="005B7564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 xml:space="preserve">Standardowy wzór </w:t>
      </w:r>
      <w:r w:rsidRPr="005B7564">
        <w:rPr>
          <w:rFonts w:ascii="Arial" w:eastAsia="Times New Roman" w:hAnsi="Arial" w:cs="Arial"/>
          <w:b/>
          <w:sz w:val="24"/>
          <w:szCs w:val="20"/>
          <w:lang w:eastAsia="pl-PL"/>
        </w:rPr>
        <w:t>harmonogramu rzeczowo-finansowy inwestycji, która ma być objęta jednorazową dotacją na rozwój przedsiębiorczości</w:t>
      </w:r>
    </w:p>
    <w:p w:rsidR="005B7564" w:rsidRPr="005B7564" w:rsidRDefault="005B7564" w:rsidP="005B75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4830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70"/>
        <w:gridCol w:w="756"/>
        <w:gridCol w:w="344"/>
        <w:gridCol w:w="2470"/>
        <w:gridCol w:w="750"/>
        <w:gridCol w:w="122"/>
        <w:gridCol w:w="1498"/>
        <w:gridCol w:w="1080"/>
        <w:gridCol w:w="1440"/>
        <w:gridCol w:w="540"/>
        <w:gridCol w:w="1980"/>
      </w:tblGrid>
      <w:tr w:rsidR="005B7564" w:rsidRPr="005B7564" w:rsidTr="005B7564">
        <w:trPr>
          <w:trHeight w:val="260"/>
          <w:jc w:val="center"/>
        </w:trPr>
        <w:tc>
          <w:tcPr>
            <w:tcW w:w="148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5B7564" w:rsidRPr="005B7564" w:rsidRDefault="005B7564" w:rsidP="005B756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Harmonogram rzeczowo-finansowy inwestycji, która ma być objęta jednorazową dotacją na rozwój przedsiębiorczości</w:t>
            </w:r>
          </w:p>
        </w:tc>
      </w:tr>
      <w:tr w:rsidR="005B7564" w:rsidRPr="005B7564" w:rsidTr="005B7564">
        <w:trPr>
          <w:trHeight w:val="260"/>
          <w:jc w:val="center"/>
        </w:trPr>
        <w:tc>
          <w:tcPr>
            <w:tcW w:w="148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Należy przedstawić harmonogram oraz zakres planowanej inwestycji . Należy odnieść się do całokształtu działań, wskazując na udział w nim wszystkich kosztów (kwalifikowanych oraz niekwalifikowanych)</w:t>
            </w:r>
          </w:p>
        </w:tc>
      </w:tr>
      <w:tr w:rsidR="005B7564" w:rsidRPr="005B7564" w:rsidTr="005B7564">
        <w:trPr>
          <w:trHeight w:val="51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 Uzasadnienie inwestycji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(maksymalnie 0,5 strony)</w:t>
            </w:r>
          </w:p>
        </w:tc>
        <w:tc>
          <w:tcPr>
            <w:tcW w:w="12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trHeight w:val="260"/>
          <w:jc w:val="center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- opis procesu technicznego planowanej do uruchomienia działalności oraz rozmiar działalności związanej z projektem.</w:t>
            </w:r>
          </w:p>
        </w:tc>
        <w:tc>
          <w:tcPr>
            <w:tcW w:w="10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trHeight w:val="260"/>
          <w:jc w:val="center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- specyfikacja techniczna planowanych do zakupu maszyn, urządzeń, wyposażenia wraz z 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lastRenderedPageBreak/>
              <w:t>uzasadnieniem adekwatności do wymagań projektu.</w:t>
            </w:r>
          </w:p>
        </w:tc>
        <w:tc>
          <w:tcPr>
            <w:tcW w:w="10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cantSplit/>
          <w:trHeight w:val="549"/>
          <w:jc w:val="center"/>
        </w:trPr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2. Proszę podać planowany 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termin rozpoczęcia i zakończenia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 realizacji inwestycji: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Od  mm/</w:t>
            </w:r>
            <w:proofErr w:type="spellStart"/>
            <w:r w:rsidRPr="005B7564">
              <w:rPr>
                <w:rFonts w:ascii="Arial" w:eastAsia="Calibri" w:hAnsi="Arial" w:cs="Arial"/>
                <w:sz w:val="20"/>
                <w:szCs w:val="20"/>
              </w:rPr>
              <w:t>rr</w:t>
            </w:r>
            <w:proofErr w:type="spellEnd"/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 ………….</w:t>
            </w:r>
          </w:p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Do mm/</w:t>
            </w:r>
            <w:proofErr w:type="spellStart"/>
            <w:r w:rsidRPr="005B7564">
              <w:rPr>
                <w:rFonts w:ascii="Arial" w:eastAsia="Calibri" w:hAnsi="Arial" w:cs="Arial"/>
                <w:sz w:val="20"/>
                <w:szCs w:val="20"/>
              </w:rPr>
              <w:t>rr</w:t>
            </w:r>
            <w:proofErr w:type="spellEnd"/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 …………...</w:t>
            </w:r>
          </w:p>
        </w:tc>
      </w:tr>
      <w:tr w:rsidR="005B7564" w:rsidRPr="005B7564" w:rsidTr="005B7564">
        <w:trPr>
          <w:cantSplit/>
          <w:trHeight w:val="310"/>
          <w:jc w:val="center"/>
        </w:trPr>
        <w:tc>
          <w:tcPr>
            <w:tcW w:w="108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3. Należy podać, czy zgodnie z odrębnymi przepisami Beneficjentowi  będzie przysługiwało prawo do zwrotu lub 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odliczenia podatku od towarów i usług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 (jak nie to VAT może stanowić koszt kwalifikowany – podstawą wyliczenia dotacji są koszty brutto z VAT).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Netto (TAK/NIE)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z VAT (TAK/NIE)</w:t>
            </w:r>
          </w:p>
        </w:tc>
      </w:tr>
      <w:tr w:rsidR="005B7564" w:rsidRPr="005B7564" w:rsidTr="005B7564">
        <w:trPr>
          <w:cantSplit/>
          <w:trHeight w:val="310"/>
          <w:jc w:val="center"/>
        </w:trPr>
        <w:tc>
          <w:tcPr>
            <w:tcW w:w="1087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cantSplit/>
          <w:trHeight w:val="520"/>
          <w:jc w:val="center"/>
        </w:trPr>
        <w:tc>
          <w:tcPr>
            <w:tcW w:w="14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4. 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 inwestycji:</w:t>
            </w:r>
          </w:p>
        </w:tc>
      </w:tr>
      <w:tr w:rsidR="005B7564" w:rsidRPr="005B7564" w:rsidTr="005B7564">
        <w:trPr>
          <w:cantSplit/>
          <w:trHeight w:val="31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Rodzaj działania / kosztów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5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realizacji</w:t>
            </w:r>
          </w:p>
          <w:p w:rsidR="005B7564" w:rsidRPr="005B7564" w:rsidRDefault="005B7564" w:rsidP="005B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5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mm/</w:t>
            </w:r>
            <w:proofErr w:type="spellStart"/>
            <w:r w:rsidRPr="005B75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B75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mm/</w:t>
            </w:r>
            <w:proofErr w:type="spellStart"/>
            <w:r w:rsidRPr="005B75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Koszt jednostkowy 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br/>
              <w:t>w PLN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Ilość jednostek/</w:t>
            </w:r>
          </w:p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sztuk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Planowany łączny koszt w PLN bez VAT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Planowany łączny koszt w PLN z VAT</w:t>
            </w:r>
          </w:p>
        </w:tc>
      </w:tr>
      <w:tr w:rsidR="005B7564" w:rsidRPr="005B7564" w:rsidTr="005B7564">
        <w:trPr>
          <w:cantSplit/>
          <w:trHeight w:val="31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Działanie 1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cantSplit/>
          <w:trHeight w:val="31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Działanie 2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cantSplit/>
          <w:trHeight w:val="31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Działanie n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cantSplit/>
          <w:trHeight w:val="437"/>
          <w:jc w:val="center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Koszty ogółem w PLN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564" w:rsidRPr="005B7564" w:rsidTr="005B7564">
        <w:trPr>
          <w:cantSplit/>
          <w:trHeight w:val="437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Koszty kwalifikowane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( z VAT lub bez VAT w zależności od odpowiedzi  w pkt 3. )</w:t>
            </w:r>
          </w:p>
        </w:tc>
      </w:tr>
      <w:tr w:rsidR="005B7564" w:rsidRPr="005B7564" w:rsidTr="005B7564">
        <w:trPr>
          <w:cantSplit/>
          <w:trHeight w:val="437"/>
          <w:jc w:val="center"/>
        </w:trPr>
        <w:tc>
          <w:tcPr>
            <w:tcW w:w="14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 Źródła finansowania</w:t>
            </w:r>
          </w:p>
        </w:tc>
      </w:tr>
      <w:tr w:rsidR="005B7564" w:rsidRPr="005B7564" w:rsidTr="005B7564">
        <w:trPr>
          <w:cantSplit/>
          <w:trHeight w:val="437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oczekiwana wielkość wsparcia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%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 całkowitych wydatków kwalifikowanych</w:t>
            </w:r>
          </w:p>
        </w:tc>
      </w:tr>
      <w:tr w:rsidR="005B7564" w:rsidRPr="005B7564" w:rsidTr="005B7564">
        <w:trPr>
          <w:cantSplit/>
          <w:trHeight w:val="437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środki własne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4" w:rsidRPr="005B7564" w:rsidRDefault="005B7564" w:rsidP="005B75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7564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r w:rsidRPr="005B75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%</w:t>
            </w:r>
            <w:r w:rsidRPr="005B7564">
              <w:rPr>
                <w:rFonts w:ascii="Arial" w:eastAsia="Calibri" w:hAnsi="Arial" w:cs="Arial"/>
                <w:sz w:val="20"/>
                <w:szCs w:val="20"/>
              </w:rPr>
              <w:t xml:space="preserve"> całkowitych wydatków kwalifikowanych</w:t>
            </w:r>
          </w:p>
        </w:tc>
      </w:tr>
    </w:tbl>
    <w:p w:rsidR="005B7564" w:rsidRDefault="005B7564" w:rsidP="005B7564"/>
    <w:sectPr w:rsidR="005B7564" w:rsidSect="005B7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79" w:rsidRDefault="004A2279" w:rsidP="005B7564">
      <w:pPr>
        <w:spacing w:after="0" w:line="240" w:lineRule="auto"/>
      </w:pPr>
      <w:r>
        <w:separator/>
      </w:r>
    </w:p>
  </w:endnote>
  <w:endnote w:type="continuationSeparator" w:id="0">
    <w:p w:rsidR="004A2279" w:rsidRDefault="004A2279" w:rsidP="005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64" w:rsidRDefault="00E33A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1F08203" wp14:editId="72B880C8">
          <wp:simplePos x="0" y="0"/>
          <wp:positionH relativeFrom="column">
            <wp:posOffset>7329805</wp:posOffset>
          </wp:positionH>
          <wp:positionV relativeFrom="paragraph">
            <wp:posOffset>142875</wp:posOffset>
          </wp:positionV>
          <wp:extent cx="1760220" cy="648970"/>
          <wp:effectExtent l="0" t="0" r="0" b="0"/>
          <wp:wrapThrough wrapText="bothSides">
            <wp:wrapPolygon edited="0">
              <wp:start x="0" y="0"/>
              <wp:lineTo x="0" y="20924"/>
              <wp:lineTo x="21273" y="20924"/>
              <wp:lineTo x="2127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247842" wp14:editId="38265751">
          <wp:simplePos x="0" y="0"/>
          <wp:positionH relativeFrom="column">
            <wp:posOffset>-297815</wp:posOffset>
          </wp:positionH>
          <wp:positionV relativeFrom="paragraph">
            <wp:posOffset>66675</wp:posOffset>
          </wp:positionV>
          <wp:extent cx="1863090" cy="908685"/>
          <wp:effectExtent l="0" t="0" r="3810" b="5715"/>
          <wp:wrapThrough wrapText="bothSides">
            <wp:wrapPolygon edited="0">
              <wp:start x="0" y="0"/>
              <wp:lineTo x="0" y="21283"/>
              <wp:lineTo x="21423" y="21283"/>
              <wp:lineTo x="2142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64" w:rsidRDefault="00E33A12" w:rsidP="00E33A12">
    <w:pPr>
      <w:pStyle w:val="Stopka"/>
      <w:tabs>
        <w:tab w:val="clear" w:pos="4536"/>
        <w:tab w:val="clear" w:pos="9072"/>
        <w:tab w:val="left" w:pos="13005"/>
      </w:tabs>
    </w:pPr>
    <w:r>
      <w:tab/>
    </w:r>
  </w:p>
  <w:p w:rsidR="005B7564" w:rsidRDefault="005B7564">
    <w:pPr>
      <w:pStyle w:val="Stopka"/>
    </w:pPr>
  </w:p>
  <w:p w:rsidR="00E10C28" w:rsidRDefault="00E10C28" w:rsidP="00E10C28">
    <w:pPr>
      <w:pStyle w:val="Bezodstpw"/>
      <w:jc w:val="center"/>
      <w:rPr>
        <w:sz w:val="15"/>
        <w:szCs w:val="15"/>
      </w:rPr>
    </w:pPr>
    <w:bookmarkStart w:id="0" w:name="_GoBack"/>
    <w:bookmarkEnd w:id="0"/>
  </w:p>
  <w:p w:rsidR="00E10C28" w:rsidRPr="009738AB" w:rsidRDefault="00E10C28" w:rsidP="00E10C28">
    <w:pPr>
      <w:pStyle w:val="Bezodstpw"/>
      <w:jc w:val="center"/>
      <w:rPr>
        <w:sz w:val="15"/>
        <w:szCs w:val="15"/>
      </w:rPr>
    </w:pPr>
    <w:r w:rsidRPr="009738AB">
      <w:rPr>
        <w:sz w:val="15"/>
        <w:szCs w:val="15"/>
      </w:rPr>
      <w:t>Projekt</w:t>
    </w:r>
    <w:r>
      <w:rPr>
        <w:sz w:val="15"/>
        <w:szCs w:val="15"/>
      </w:rPr>
      <w:t xml:space="preserve"> </w:t>
    </w:r>
    <w:r w:rsidRPr="009738AB">
      <w:rPr>
        <w:sz w:val="15"/>
        <w:szCs w:val="15"/>
      </w:rPr>
      <w:t>„MY PLACEMENT–alternatywy są wśród nas!”</w:t>
    </w:r>
    <w:r>
      <w:rPr>
        <w:sz w:val="15"/>
        <w:szCs w:val="15"/>
      </w:rPr>
      <w:t xml:space="preserve"> </w:t>
    </w:r>
    <w:r w:rsidRPr="009738AB">
      <w:rPr>
        <w:sz w:val="15"/>
        <w:szCs w:val="15"/>
      </w:rPr>
      <w:t>jest współfinansowany przez Unię Europejską w ramach Europejskiego Funduszu Społecznego</w:t>
    </w:r>
  </w:p>
  <w:p w:rsidR="00E10C28" w:rsidRPr="009738AB" w:rsidRDefault="00E10C28" w:rsidP="00E10C28">
    <w:pPr>
      <w:pStyle w:val="Bezodstpw"/>
      <w:jc w:val="center"/>
      <w:rPr>
        <w:sz w:val="15"/>
        <w:szCs w:val="15"/>
      </w:rPr>
    </w:pPr>
    <w:r w:rsidRPr="009738AB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5B7564" w:rsidRPr="00E10C28" w:rsidRDefault="00E10C28" w:rsidP="00E10C28">
    <w:pPr>
      <w:pStyle w:val="Bezodstpw"/>
      <w:jc w:val="center"/>
      <w:rPr>
        <w:sz w:val="15"/>
        <w:szCs w:val="15"/>
      </w:rPr>
    </w:pPr>
    <w:r w:rsidRPr="009738AB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79" w:rsidRDefault="004A2279" w:rsidP="005B7564">
      <w:pPr>
        <w:spacing w:after="0" w:line="240" w:lineRule="auto"/>
      </w:pPr>
      <w:r>
        <w:separator/>
      </w:r>
    </w:p>
  </w:footnote>
  <w:footnote w:type="continuationSeparator" w:id="0">
    <w:p w:rsidR="004A2279" w:rsidRDefault="004A2279" w:rsidP="005B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5291"/>
      <w:docPartObj>
        <w:docPartGallery w:val="Page Numbers (Top of Page)"/>
        <w:docPartUnique/>
      </w:docPartObj>
    </w:sdtPr>
    <w:sdtEndPr/>
    <w:sdtContent>
      <w:p w:rsidR="0006622E" w:rsidRDefault="0006622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12">
          <w:rPr>
            <w:noProof/>
          </w:rPr>
          <w:t>1</w:t>
        </w:r>
        <w:r>
          <w:fldChar w:fldCharType="end"/>
        </w:r>
      </w:p>
    </w:sdtContent>
  </w:sdt>
  <w:p w:rsidR="0006622E" w:rsidRDefault="000662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4"/>
    <w:rsid w:val="0006622E"/>
    <w:rsid w:val="004406A7"/>
    <w:rsid w:val="004A2279"/>
    <w:rsid w:val="005B7564"/>
    <w:rsid w:val="005C00F4"/>
    <w:rsid w:val="007E27EE"/>
    <w:rsid w:val="00E10C28"/>
    <w:rsid w:val="00E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64"/>
  </w:style>
  <w:style w:type="paragraph" w:styleId="Stopka">
    <w:name w:val="footer"/>
    <w:basedOn w:val="Normalny"/>
    <w:link w:val="Stopka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64"/>
  </w:style>
  <w:style w:type="paragraph" w:styleId="Tekstdymka">
    <w:name w:val="Balloon Text"/>
    <w:basedOn w:val="Normalny"/>
    <w:link w:val="TekstdymkaZnak"/>
    <w:uiPriority w:val="99"/>
    <w:semiHidden/>
    <w:unhideWhenUsed/>
    <w:rsid w:val="005B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7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64"/>
  </w:style>
  <w:style w:type="paragraph" w:styleId="Stopka">
    <w:name w:val="footer"/>
    <w:basedOn w:val="Normalny"/>
    <w:link w:val="Stopka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64"/>
  </w:style>
  <w:style w:type="paragraph" w:styleId="Tekstdymka">
    <w:name w:val="Balloon Text"/>
    <w:basedOn w:val="Normalny"/>
    <w:link w:val="TekstdymkaZnak"/>
    <w:uiPriority w:val="99"/>
    <w:semiHidden/>
    <w:unhideWhenUsed/>
    <w:rsid w:val="005B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7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2012-09-26T11:10:00Z</cp:lastPrinted>
  <dcterms:created xsi:type="dcterms:W3CDTF">2012-09-24T08:46:00Z</dcterms:created>
  <dcterms:modified xsi:type="dcterms:W3CDTF">2012-09-26T11:14:00Z</dcterms:modified>
</cp:coreProperties>
</file>