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8A" w:rsidRPr="003D1C04" w:rsidRDefault="007D7B8A" w:rsidP="007D7B8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aps/>
        </w:rPr>
      </w:pPr>
      <w:r w:rsidRPr="003D1C04">
        <w:rPr>
          <w:rFonts w:cs="Calibri"/>
          <w:b/>
          <w:bCs/>
          <w:caps/>
        </w:rPr>
        <w:t>Regulamin uczestnictwa w projekcie „KOMPETENTNI”</w:t>
      </w:r>
    </w:p>
    <w:p w:rsidR="007D7B8A" w:rsidRPr="003D1C04" w:rsidRDefault="007D7B8A" w:rsidP="007D7B8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F260EA" w:rsidRPr="003D1C04" w:rsidRDefault="00F260EA" w:rsidP="007D7B8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7D7B8A" w:rsidRPr="003D1C04" w:rsidRDefault="007D7B8A" w:rsidP="007D7B8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§1</w:t>
      </w:r>
      <w:r w:rsidR="007B0B71" w:rsidRPr="003D1C04">
        <w:rPr>
          <w:rFonts w:cs="Calibri"/>
          <w:b/>
          <w:bCs/>
        </w:rPr>
        <w:t xml:space="preserve"> Przedmiot regulaminu</w:t>
      </w:r>
    </w:p>
    <w:p w:rsidR="007D7B8A" w:rsidRPr="003D1C04" w:rsidRDefault="007D7B8A" w:rsidP="00B404A6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i/>
        </w:rPr>
      </w:pPr>
      <w:r w:rsidRPr="003D1C04">
        <w:rPr>
          <w:rFonts w:cs="Calibri"/>
        </w:rPr>
        <w:t xml:space="preserve">Niniejszy Regulamin określa zasady uczestnictwa w projekcie </w:t>
      </w:r>
      <w:r w:rsidRPr="003D1C04">
        <w:rPr>
          <w:rFonts w:cs="Calibri"/>
          <w:b/>
          <w:bCs/>
          <w:smallCaps/>
        </w:rPr>
        <w:t>„KOMPETENTNI”</w:t>
      </w:r>
      <w:r w:rsidRPr="003D1C04">
        <w:rPr>
          <w:rFonts w:cs="Calibri"/>
        </w:rPr>
        <w:t xml:space="preserve"> współfinansowanym przez Unię Europejską z Europejskiego Funduszu Społecznego w ramach Programu Operacyjnego Kapitał Ludzki, Priorytet IX „</w:t>
      </w:r>
      <w:r w:rsidRPr="003D1C04">
        <w:rPr>
          <w:rFonts w:cs="Calibri"/>
          <w:i/>
        </w:rPr>
        <w:t>Rozwój wykształcenia i kompetencji w regionach</w:t>
      </w:r>
      <w:r w:rsidRPr="003D1C04">
        <w:rPr>
          <w:rFonts w:cs="Calibri"/>
        </w:rPr>
        <w:t>”, Działanie 9.6. „</w:t>
      </w:r>
      <w:r w:rsidR="00E30E9E" w:rsidRPr="003D1C04">
        <w:rPr>
          <w:rFonts w:cs="Calibri"/>
          <w:i/>
        </w:rPr>
        <w:t>Upowszechnienie uczenia się</w:t>
      </w:r>
      <w:r w:rsidR="00E30E9E" w:rsidRPr="003D1C04">
        <w:rPr>
          <w:rFonts w:cs="Calibri"/>
        </w:rPr>
        <w:t xml:space="preserve"> </w:t>
      </w:r>
      <w:r w:rsidR="00E30E9E" w:rsidRPr="003D1C04">
        <w:rPr>
          <w:rFonts w:cs="Calibri"/>
          <w:i/>
        </w:rPr>
        <w:t>dorosłych</w:t>
      </w:r>
      <w:r w:rsidR="00E30E9E" w:rsidRPr="003D1C04">
        <w:rPr>
          <w:rFonts w:cs="Calibri"/>
        </w:rPr>
        <w:t xml:space="preserve">”, Poddziałanie 9.6.2. </w:t>
      </w:r>
      <w:r w:rsidR="00E30E9E" w:rsidRPr="003D1C04">
        <w:rPr>
          <w:rFonts w:cs="Calibri"/>
          <w:i/>
        </w:rPr>
        <w:t xml:space="preserve">„ Podwyższanie kompetencji osób dorosłych w zakresie ICT i znajomości języków obcych” </w:t>
      </w:r>
    </w:p>
    <w:p w:rsidR="007D7B8A" w:rsidRPr="003D1C04" w:rsidRDefault="007D7B8A" w:rsidP="00B404A6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</w:rPr>
      </w:pPr>
      <w:r w:rsidRPr="003D1C04">
        <w:rPr>
          <w:rFonts w:cs="Calibri"/>
        </w:rPr>
        <w:t>Realizatorem projektu jest Europejski Dom Spotkań – Fundacja Nowy Staw z siedzibą w Lublinie, ul M. Skłodowskiej- Curie 3; 20-029</w:t>
      </w:r>
      <w:r w:rsidR="009D18ED" w:rsidRPr="003D1C04">
        <w:rPr>
          <w:rFonts w:cs="Calibri"/>
        </w:rPr>
        <w:t xml:space="preserve"> Lublin, zwany dalej organizatorem.</w:t>
      </w:r>
    </w:p>
    <w:p w:rsidR="007D7B8A" w:rsidRPr="003D1C04" w:rsidRDefault="007D7B8A" w:rsidP="00B404A6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</w:rPr>
      </w:pPr>
      <w:r w:rsidRPr="003D1C04">
        <w:rPr>
          <w:rFonts w:cs="Calibri"/>
        </w:rPr>
        <w:t>Uczestnikiem/-czką w projekcie w rozumieniu niniejszego regulaminu jest osoba bezpośrednio uczestnicząca w projekcie, która z wynikiem pozytywnym przeszła proces rekrutacji i podpisał/-a deklaracje uczestnictwa w projekcie.</w:t>
      </w:r>
    </w:p>
    <w:p w:rsidR="007D7B8A" w:rsidRPr="003D1C04" w:rsidRDefault="007D7B8A" w:rsidP="00B404A6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</w:rPr>
      </w:pPr>
      <w:r w:rsidRPr="003D1C04">
        <w:rPr>
          <w:rFonts w:cs="Calibri"/>
        </w:rPr>
        <w:t xml:space="preserve">Biuro Projektu mieści się w Kielcach, </w:t>
      </w:r>
      <w:r w:rsidR="005C2F2F" w:rsidRPr="003D1C04">
        <w:rPr>
          <w:rFonts w:cs="Calibri"/>
        </w:rPr>
        <w:t>ul. Piotrkowska 12, lok. 702</w:t>
      </w:r>
      <w:r w:rsidRPr="003D1C04">
        <w:rPr>
          <w:rFonts w:cs="Calibri"/>
        </w:rPr>
        <w:t xml:space="preserve"> ,VII piętro</w:t>
      </w:r>
    </w:p>
    <w:p w:rsidR="007D7B8A" w:rsidRPr="003D1C04" w:rsidRDefault="007D7B8A" w:rsidP="00B404A6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</w:rPr>
      </w:pPr>
      <w:r w:rsidRPr="003D1C04">
        <w:rPr>
          <w:rFonts w:cs="Calibri"/>
        </w:rPr>
        <w:t>Projekt realizowany jest w okresie 01.</w:t>
      </w:r>
      <w:r w:rsidR="005C2F2F" w:rsidRPr="003D1C04">
        <w:rPr>
          <w:rFonts w:cs="Calibri"/>
        </w:rPr>
        <w:t>0</w:t>
      </w:r>
      <w:r w:rsidRPr="003D1C04">
        <w:rPr>
          <w:rFonts w:cs="Calibri"/>
        </w:rPr>
        <w:t>1.201</w:t>
      </w:r>
      <w:r w:rsidR="005C2F2F" w:rsidRPr="003D1C04">
        <w:rPr>
          <w:rFonts w:cs="Calibri"/>
        </w:rPr>
        <w:t>3</w:t>
      </w:r>
      <w:r w:rsidRPr="003D1C04">
        <w:rPr>
          <w:rFonts w:cs="Calibri"/>
        </w:rPr>
        <w:t>r – 3</w:t>
      </w:r>
      <w:r w:rsidR="005C2F2F" w:rsidRPr="003D1C04">
        <w:rPr>
          <w:rFonts w:cs="Calibri"/>
        </w:rPr>
        <w:t>0</w:t>
      </w:r>
      <w:r w:rsidRPr="003D1C04">
        <w:rPr>
          <w:rFonts w:cs="Calibri"/>
        </w:rPr>
        <w:t>.0</w:t>
      </w:r>
      <w:r w:rsidR="005C2F2F" w:rsidRPr="003D1C04">
        <w:rPr>
          <w:rFonts w:cs="Calibri"/>
        </w:rPr>
        <w:t>4</w:t>
      </w:r>
      <w:r w:rsidRPr="003D1C04">
        <w:rPr>
          <w:rFonts w:cs="Calibri"/>
        </w:rPr>
        <w:t xml:space="preserve">.2014r. </w:t>
      </w:r>
    </w:p>
    <w:p w:rsidR="007B0B71" w:rsidRPr="003D1C04" w:rsidRDefault="007B0B71" w:rsidP="007D7B8A">
      <w:pPr>
        <w:suppressAutoHyphens/>
        <w:autoSpaceDE w:val="0"/>
        <w:autoSpaceDN w:val="0"/>
        <w:adjustRightInd w:val="0"/>
        <w:spacing w:after="0"/>
        <w:ind w:left="360"/>
        <w:rPr>
          <w:rFonts w:cs="Calibri"/>
        </w:rPr>
      </w:pPr>
    </w:p>
    <w:p w:rsidR="007D7B8A" w:rsidRPr="003D1C04" w:rsidRDefault="007D7B8A" w:rsidP="007D7B8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§2</w:t>
      </w:r>
      <w:r w:rsidR="007B0B71" w:rsidRPr="003D1C04">
        <w:rPr>
          <w:rFonts w:cs="Calibri"/>
          <w:b/>
          <w:bCs/>
        </w:rPr>
        <w:t xml:space="preserve"> Informacje ogólne</w:t>
      </w:r>
    </w:p>
    <w:p w:rsidR="007B0B71" w:rsidRPr="003D1C04" w:rsidRDefault="007B0B71" w:rsidP="00B404A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 xml:space="preserve">Głównym celem projektu jest </w:t>
      </w:r>
      <w:r w:rsidR="006E6E2E" w:rsidRPr="003D1C04">
        <w:rPr>
          <w:rFonts w:asciiTheme="minorHAnsi" w:hAnsiTheme="minorHAnsi" w:cs="Calibri"/>
          <w:bCs/>
          <w:sz w:val="22"/>
          <w:szCs w:val="22"/>
        </w:rPr>
        <w:t>wzmocnienie pozycji na ry</w:t>
      </w:r>
      <w:r w:rsidR="006A023D" w:rsidRPr="003D1C04">
        <w:rPr>
          <w:rFonts w:asciiTheme="minorHAnsi" w:hAnsiTheme="minorHAnsi" w:cs="Calibri"/>
          <w:bCs/>
          <w:sz w:val="22"/>
          <w:szCs w:val="22"/>
        </w:rPr>
        <w:t>n</w:t>
      </w:r>
      <w:r w:rsidR="006E6E2E" w:rsidRPr="003D1C04">
        <w:rPr>
          <w:rFonts w:asciiTheme="minorHAnsi" w:hAnsiTheme="minorHAnsi" w:cs="Calibri"/>
          <w:bCs/>
          <w:sz w:val="22"/>
          <w:szCs w:val="22"/>
        </w:rPr>
        <w:t>ku pracy poprzez podniesienie poziomu kompetencji językowyc</w:t>
      </w:r>
      <w:r w:rsidR="003D1C04">
        <w:rPr>
          <w:rFonts w:asciiTheme="minorHAnsi" w:hAnsiTheme="minorHAnsi" w:cs="Calibri"/>
          <w:bCs/>
          <w:sz w:val="22"/>
          <w:szCs w:val="22"/>
        </w:rPr>
        <w:t>h lub ICT 120 dorosłych osób (60</w:t>
      </w:r>
      <w:r w:rsidR="006E6E2E" w:rsidRPr="003D1C04">
        <w:rPr>
          <w:rFonts w:asciiTheme="minorHAnsi" w:hAnsiTheme="minorHAnsi" w:cs="Calibri"/>
          <w:bCs/>
          <w:sz w:val="22"/>
          <w:szCs w:val="22"/>
        </w:rPr>
        <w:t xml:space="preserve">K/60M) </w:t>
      </w:r>
      <w:r w:rsidRPr="003D1C04">
        <w:rPr>
          <w:rFonts w:asciiTheme="minorHAnsi" w:hAnsiTheme="minorHAnsi" w:cs="Calibri"/>
          <w:bCs/>
          <w:sz w:val="22"/>
          <w:szCs w:val="22"/>
        </w:rPr>
        <w:t xml:space="preserve">z 4 powiatów </w:t>
      </w:r>
      <w:r w:rsidR="001F5459" w:rsidRPr="003D1C04">
        <w:rPr>
          <w:rFonts w:asciiTheme="minorHAnsi" w:hAnsiTheme="minorHAnsi" w:cs="Calibri"/>
          <w:bCs/>
          <w:sz w:val="22"/>
          <w:szCs w:val="22"/>
        </w:rPr>
        <w:t>woj.</w:t>
      </w:r>
      <w:r w:rsidR="001E2B4A" w:rsidRPr="003D1C04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3D1C04">
        <w:rPr>
          <w:rFonts w:asciiTheme="minorHAnsi" w:hAnsiTheme="minorHAnsi" w:cs="Calibri"/>
          <w:bCs/>
          <w:sz w:val="22"/>
          <w:szCs w:val="22"/>
        </w:rPr>
        <w:t>świętokrzyskiego</w:t>
      </w:r>
      <w:r w:rsidR="006E6E2E" w:rsidRPr="003D1C04">
        <w:rPr>
          <w:rFonts w:asciiTheme="minorHAnsi" w:hAnsiTheme="minorHAnsi" w:cs="Calibri"/>
          <w:bCs/>
          <w:sz w:val="22"/>
          <w:szCs w:val="22"/>
        </w:rPr>
        <w:t>: kieleckiego ziemskiego, buskiego, koneckiego, jędrzejowskiego.</w:t>
      </w:r>
      <w:r w:rsidRPr="003D1C04">
        <w:rPr>
          <w:rFonts w:asciiTheme="minorHAnsi" w:hAnsiTheme="minorHAnsi" w:cs="Calibri"/>
          <w:bCs/>
          <w:sz w:val="22"/>
          <w:szCs w:val="22"/>
        </w:rPr>
        <w:tab/>
      </w:r>
    </w:p>
    <w:p w:rsidR="007B0B71" w:rsidRPr="003D1C04" w:rsidRDefault="001F5459" w:rsidP="00B404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 xml:space="preserve">Przedmiotem projektu są kursy zwiększające kompetencje, tj. </w:t>
      </w:r>
      <w:r w:rsidR="00D12989" w:rsidRPr="003D1C04">
        <w:rPr>
          <w:rFonts w:asciiTheme="minorHAnsi" w:hAnsiTheme="minorHAnsi" w:cs="Calibri"/>
          <w:bCs/>
          <w:sz w:val="22"/>
          <w:szCs w:val="22"/>
        </w:rPr>
        <w:t>:</w:t>
      </w:r>
    </w:p>
    <w:p w:rsidR="00D12989" w:rsidRPr="003D1C04" w:rsidRDefault="006E6E2E" w:rsidP="00B404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exact"/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/>
          <w:bCs/>
          <w:sz w:val="22"/>
          <w:szCs w:val="22"/>
        </w:rPr>
        <w:t xml:space="preserve">Kurs j. angielskiego </w:t>
      </w:r>
      <w:r w:rsidRPr="003D1C04">
        <w:rPr>
          <w:rFonts w:asciiTheme="minorHAnsi" w:hAnsiTheme="minorHAnsi" w:cs="Calibri"/>
          <w:bCs/>
          <w:sz w:val="22"/>
          <w:szCs w:val="22"/>
        </w:rPr>
        <w:t xml:space="preserve">(240 godz. lekcyjnych </w:t>
      </w:r>
      <w:r w:rsidR="001F5459" w:rsidRPr="003D1C04">
        <w:rPr>
          <w:rFonts w:asciiTheme="minorHAnsi" w:hAnsiTheme="minorHAnsi" w:cs="Calibri"/>
          <w:bCs/>
          <w:sz w:val="22"/>
          <w:szCs w:val="22"/>
        </w:rPr>
        <w:t xml:space="preserve">x 6 grup dla łącznie 72 osób, w tym 36 osób </w:t>
      </w:r>
      <w:r w:rsidR="001E2B4A" w:rsidRPr="003D1C04">
        <w:rPr>
          <w:rFonts w:asciiTheme="minorHAnsi" w:hAnsiTheme="minorHAnsi" w:cs="Calibri"/>
          <w:bCs/>
          <w:sz w:val="22"/>
          <w:szCs w:val="22"/>
        </w:rPr>
        <w:t>n</w:t>
      </w:r>
      <w:r w:rsidR="001F5459" w:rsidRPr="003D1C04">
        <w:rPr>
          <w:rFonts w:asciiTheme="minorHAnsi" w:hAnsiTheme="minorHAnsi" w:cs="Calibri"/>
          <w:bCs/>
          <w:sz w:val="22"/>
          <w:szCs w:val="22"/>
        </w:rPr>
        <w:t>iepełnosprawnych ruchowo</w:t>
      </w:r>
      <w:r w:rsidRPr="003D1C04">
        <w:rPr>
          <w:rFonts w:asciiTheme="minorHAnsi" w:hAnsiTheme="minorHAnsi" w:cs="Calibri"/>
          <w:bCs/>
          <w:sz w:val="22"/>
          <w:szCs w:val="22"/>
        </w:rPr>
        <w:t>)</w:t>
      </w:r>
    </w:p>
    <w:p w:rsidR="00A52E96" w:rsidRPr="003D1C04" w:rsidRDefault="006E6E2E" w:rsidP="00B404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1C04">
        <w:rPr>
          <w:rFonts w:asciiTheme="minorHAnsi" w:hAnsiTheme="minorHAnsi" w:cs="Calibri"/>
          <w:b/>
          <w:bCs/>
          <w:sz w:val="22"/>
          <w:szCs w:val="22"/>
        </w:rPr>
        <w:t>Kursu</w:t>
      </w:r>
      <w:r w:rsidR="00A52E96" w:rsidRPr="003D1C04">
        <w:rPr>
          <w:rFonts w:asciiTheme="minorHAnsi" w:hAnsiTheme="minorHAnsi" w:cs="Calibri"/>
          <w:b/>
          <w:bCs/>
          <w:sz w:val="22"/>
          <w:szCs w:val="22"/>
        </w:rPr>
        <w:t xml:space="preserve"> komputerowego</w:t>
      </w:r>
      <w:r w:rsidRPr="003D1C0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3D1C04">
        <w:rPr>
          <w:rFonts w:asciiTheme="minorHAnsi" w:hAnsiTheme="minorHAnsi" w:cs="Calibri"/>
          <w:bCs/>
          <w:sz w:val="22"/>
          <w:szCs w:val="22"/>
        </w:rPr>
        <w:t xml:space="preserve">(90 godz. lekcyjnych </w:t>
      </w:r>
      <w:r w:rsidR="006F2C92" w:rsidRPr="003D1C04">
        <w:rPr>
          <w:rFonts w:asciiTheme="minorHAnsi" w:hAnsiTheme="minorHAnsi" w:cs="Calibri"/>
          <w:bCs/>
          <w:sz w:val="22"/>
          <w:szCs w:val="22"/>
        </w:rPr>
        <w:t>x 4 grupy dla łącznie 48 osób, w tym 24 osób niepełnosprawnych</w:t>
      </w:r>
      <w:r w:rsidR="0044598E" w:rsidRPr="003D1C04">
        <w:rPr>
          <w:rFonts w:asciiTheme="minorHAnsi" w:hAnsiTheme="minorHAnsi" w:cs="Calibri"/>
          <w:bCs/>
          <w:sz w:val="22"/>
          <w:szCs w:val="22"/>
        </w:rPr>
        <w:t xml:space="preserve"> ruchowo</w:t>
      </w:r>
      <w:r w:rsidRPr="003D1C04">
        <w:rPr>
          <w:rFonts w:asciiTheme="minorHAnsi" w:hAnsiTheme="minorHAnsi" w:cs="Calibri"/>
          <w:bCs/>
          <w:sz w:val="22"/>
          <w:szCs w:val="22"/>
        </w:rPr>
        <w:t>)</w:t>
      </w:r>
    </w:p>
    <w:p w:rsidR="006F2C92" w:rsidRPr="003D1C04" w:rsidRDefault="006F2C92" w:rsidP="00B404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>Z liczby łącznej uczestników projektu, tj. 120 zrekrutowanych będzie:</w:t>
      </w:r>
    </w:p>
    <w:p w:rsidR="006F2C92" w:rsidRPr="003D1C04" w:rsidRDefault="006F2C92" w:rsidP="00B404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>40 osób bezrobotnych, w tym 20 kobiet,</w:t>
      </w:r>
    </w:p>
    <w:p w:rsidR="006F2C92" w:rsidRPr="003D1C04" w:rsidRDefault="006F2C92" w:rsidP="00B404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>20 osób nieaktywnych zawodowo, w tym 10 kobiet,</w:t>
      </w:r>
    </w:p>
    <w:p w:rsidR="006F2C92" w:rsidRPr="003D1C04" w:rsidRDefault="006F2C92" w:rsidP="00B404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>60 osób zatrudnionych, w tym 30 kobiet,</w:t>
      </w:r>
    </w:p>
    <w:p w:rsidR="006F2C92" w:rsidRPr="003D1C04" w:rsidRDefault="006F2C92" w:rsidP="00B404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>60 osób niepełnosprawnych, w tym 30 kobiet</w:t>
      </w:r>
    </w:p>
    <w:p w:rsidR="006F2C92" w:rsidRPr="003D1C04" w:rsidRDefault="006F2C92" w:rsidP="00B404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>40 osób z terenów wiejskich, w tym 20 kobiet</w:t>
      </w:r>
    </w:p>
    <w:p w:rsidR="006F2C92" w:rsidRPr="003D1C04" w:rsidRDefault="006F2C92" w:rsidP="00B404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 xml:space="preserve">1 osoba może być przedstawicielem więcej niż 1 kategorii określonej w ust. 3. </w:t>
      </w:r>
    </w:p>
    <w:p w:rsidR="009D18ED" w:rsidRPr="003D1C04" w:rsidRDefault="00407B3F" w:rsidP="00B404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D1C04">
        <w:rPr>
          <w:rFonts w:asciiTheme="minorHAnsi" w:hAnsiTheme="minorHAnsi" w:cs="Calibri"/>
          <w:bCs/>
          <w:sz w:val="22"/>
          <w:szCs w:val="22"/>
        </w:rPr>
        <w:t>Udział w projekcie jest całkowicie bezpłatny.</w:t>
      </w:r>
      <w:r w:rsidR="007D17AD" w:rsidRPr="003D1C04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3D1C04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9D18ED" w:rsidRPr="003D1C04" w:rsidRDefault="009D18ED" w:rsidP="009D18E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286BD0" w:rsidRPr="003D1C04" w:rsidRDefault="00286BD0" w:rsidP="00286BD0">
      <w:pPr>
        <w:suppressAutoHyphens/>
        <w:autoSpaceDE w:val="0"/>
        <w:autoSpaceDN w:val="0"/>
        <w:adjustRightInd w:val="0"/>
        <w:spacing w:after="0"/>
        <w:ind w:left="360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§3 Zasady uczestnictwa w projekcie</w:t>
      </w:r>
    </w:p>
    <w:p w:rsidR="00286BD0" w:rsidRPr="00207A85" w:rsidRDefault="00286BD0" w:rsidP="0028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right="424" w:hanging="426"/>
        <w:jc w:val="both"/>
        <w:rPr>
          <w:rFonts w:asciiTheme="minorHAnsi" w:hAnsiTheme="minorHAnsi" w:cs="Calibri"/>
          <w:sz w:val="22"/>
          <w:szCs w:val="22"/>
        </w:rPr>
      </w:pPr>
      <w:r w:rsidRPr="00207A85">
        <w:rPr>
          <w:rFonts w:asciiTheme="minorHAnsi" w:hAnsiTheme="minorHAnsi" w:cs="Calibri"/>
          <w:sz w:val="22"/>
          <w:szCs w:val="22"/>
        </w:rPr>
        <w:t xml:space="preserve">Projekt  adresowany jest do 120 osób (60K i 60M) z woj. świętokrzyskiego spełniających </w:t>
      </w:r>
      <w:r w:rsidRPr="00207A85">
        <w:rPr>
          <w:rFonts w:asciiTheme="minorHAnsi" w:hAnsiTheme="minorHAnsi" w:cs="Calibri"/>
          <w:sz w:val="22"/>
          <w:szCs w:val="22"/>
          <w:u w:val="single"/>
        </w:rPr>
        <w:t>łącznie</w:t>
      </w:r>
      <w:r w:rsidRPr="00207A85">
        <w:rPr>
          <w:rFonts w:asciiTheme="minorHAnsi" w:hAnsiTheme="minorHAnsi" w:cs="Calibri"/>
          <w:sz w:val="22"/>
          <w:szCs w:val="22"/>
        </w:rPr>
        <w:t xml:space="preserve"> poniższe kryteria:</w:t>
      </w:r>
    </w:p>
    <w:p w:rsidR="00286BD0" w:rsidRPr="00207A85" w:rsidRDefault="00286BD0" w:rsidP="00286BD0">
      <w:pPr>
        <w:pStyle w:val="Akapitzlist"/>
        <w:numPr>
          <w:ilvl w:val="1"/>
          <w:numId w:val="15"/>
        </w:numPr>
        <w:suppressAutoHyphens w:val="0"/>
        <w:ind w:left="851" w:hanging="425"/>
        <w:rPr>
          <w:rFonts w:asciiTheme="minorHAnsi" w:hAnsiTheme="minorHAnsi" w:cs="Calibri"/>
          <w:sz w:val="22"/>
          <w:szCs w:val="22"/>
        </w:rPr>
      </w:pPr>
      <w:r w:rsidRPr="00207A85">
        <w:rPr>
          <w:rFonts w:asciiTheme="minorHAnsi" w:hAnsiTheme="minorHAnsi" w:cs="Calibri"/>
          <w:sz w:val="22"/>
          <w:szCs w:val="22"/>
        </w:rPr>
        <w:t xml:space="preserve">są w wieku 25-64 lata, </w:t>
      </w:r>
    </w:p>
    <w:p w:rsidR="00286BD0" w:rsidRPr="00207A85" w:rsidRDefault="00286BD0" w:rsidP="00286BD0">
      <w:pPr>
        <w:pStyle w:val="Akapitzlist"/>
        <w:numPr>
          <w:ilvl w:val="1"/>
          <w:numId w:val="15"/>
        </w:numPr>
        <w:suppressAutoHyphens w:val="0"/>
        <w:ind w:left="851" w:hanging="425"/>
        <w:rPr>
          <w:rFonts w:asciiTheme="minorHAnsi" w:hAnsiTheme="minorHAnsi" w:cs="Calibri"/>
          <w:sz w:val="22"/>
          <w:szCs w:val="22"/>
        </w:rPr>
      </w:pPr>
      <w:r w:rsidRPr="00207A85">
        <w:rPr>
          <w:rFonts w:asciiTheme="minorHAnsi" w:hAnsiTheme="minorHAnsi" w:cs="Calibri"/>
          <w:sz w:val="22"/>
          <w:szCs w:val="22"/>
        </w:rPr>
        <w:t>zamieszkują (w myśl Kodeksu Cywilnego</w:t>
      </w:r>
      <w:r w:rsidRPr="00207A85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207A85">
        <w:rPr>
          <w:rFonts w:asciiTheme="minorHAnsi" w:hAnsiTheme="minorHAnsi" w:cs="Calibri"/>
          <w:sz w:val="22"/>
          <w:szCs w:val="22"/>
        </w:rPr>
        <w:t>) lub pracują  w jednym z powiatów: ziemskim kieleckim ziemskim, jędrzejowskim, koneckim, buskim.</w:t>
      </w:r>
    </w:p>
    <w:p w:rsidR="00286BD0" w:rsidRPr="00207A85" w:rsidRDefault="00286BD0" w:rsidP="00286BD0">
      <w:pPr>
        <w:pStyle w:val="Akapitzlist"/>
        <w:numPr>
          <w:ilvl w:val="0"/>
          <w:numId w:val="4"/>
        </w:numPr>
        <w:suppressAutoHyphens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207A85">
        <w:rPr>
          <w:rFonts w:asciiTheme="minorHAnsi" w:hAnsiTheme="minorHAnsi" w:cs="Calibri"/>
          <w:sz w:val="22"/>
          <w:szCs w:val="22"/>
        </w:rPr>
        <w:lastRenderedPageBreak/>
        <w:t>Priorytetowo traktowane są osoby, które są:</w:t>
      </w:r>
    </w:p>
    <w:p w:rsidR="00286BD0" w:rsidRPr="00207A85" w:rsidRDefault="00286BD0" w:rsidP="00286BD0">
      <w:pPr>
        <w:pStyle w:val="Akapitzlist"/>
        <w:numPr>
          <w:ilvl w:val="0"/>
          <w:numId w:val="32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207A85">
        <w:rPr>
          <w:rFonts w:asciiTheme="minorHAnsi" w:hAnsiTheme="minorHAnsi" w:cs="Calibri"/>
          <w:sz w:val="22"/>
          <w:szCs w:val="22"/>
        </w:rPr>
        <w:t xml:space="preserve"> niepełnosprawne fizycznie, tj. posiadają ograniczona sprawność narządów ruchu</w:t>
      </w:r>
    </w:p>
    <w:p w:rsidR="00286BD0" w:rsidRPr="00207A85" w:rsidRDefault="00286BD0" w:rsidP="00286BD0">
      <w:pPr>
        <w:pStyle w:val="Akapitzlist"/>
        <w:numPr>
          <w:ilvl w:val="0"/>
          <w:numId w:val="32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207A85">
        <w:rPr>
          <w:rFonts w:asciiTheme="minorHAnsi" w:hAnsiTheme="minorHAnsi" w:cs="Calibri"/>
          <w:sz w:val="22"/>
          <w:szCs w:val="22"/>
        </w:rPr>
        <w:t xml:space="preserve"> posiadają niższe wykształcenie, tj. gimnazjalne i niższe</w:t>
      </w:r>
    </w:p>
    <w:p w:rsidR="00286BD0" w:rsidRPr="00207A85" w:rsidRDefault="00286BD0" w:rsidP="00286BD0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207A85">
        <w:rPr>
          <w:rFonts w:asciiTheme="minorHAnsi" w:hAnsiTheme="minorHAnsi" w:cs="Calibri"/>
          <w:sz w:val="22"/>
          <w:szCs w:val="22"/>
        </w:rPr>
        <w:t xml:space="preserve">Zgłoszenia do projektu przyjmowane są na podstawie formularza zgłoszeniowego, którego treść można pobrać ze strony internetowej </w:t>
      </w:r>
      <w:hyperlink r:id="rId8" w:history="1">
        <w:r w:rsidRPr="00207A85">
          <w:rPr>
            <w:rStyle w:val="Hipercze"/>
            <w:rFonts w:asciiTheme="minorHAnsi" w:hAnsiTheme="minorHAnsi" w:cs="Calibri"/>
            <w:sz w:val="22"/>
            <w:szCs w:val="22"/>
          </w:rPr>
          <w:t>http://www.kompetentni.irp-fundacja.pl</w:t>
        </w:r>
      </w:hyperlink>
      <w:r w:rsidRPr="00207A85">
        <w:rPr>
          <w:rFonts w:asciiTheme="minorHAnsi" w:hAnsiTheme="minorHAnsi" w:cs="Calibri"/>
          <w:sz w:val="22"/>
          <w:szCs w:val="22"/>
        </w:rPr>
        <w:t xml:space="preserve"> oraz w biurze projektu.</w:t>
      </w:r>
    </w:p>
    <w:p w:rsidR="00286BD0" w:rsidRPr="00207A85" w:rsidRDefault="00286BD0" w:rsidP="00286BD0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207A85">
        <w:rPr>
          <w:rFonts w:asciiTheme="minorHAnsi" w:hAnsiTheme="minorHAnsi" w:cs="Calibri"/>
          <w:sz w:val="22"/>
          <w:szCs w:val="22"/>
        </w:rPr>
        <w:t xml:space="preserve">Formularze należy składać osobiście w biurze projektu w dniach roboczych w godz. 8-16, poczta na adres biura projektu lub poczta elektroniczną na adres </w:t>
      </w:r>
      <w:hyperlink r:id="rId9" w:history="1">
        <w:r w:rsidRPr="00207A85">
          <w:rPr>
            <w:rStyle w:val="Hipercze"/>
            <w:rFonts w:asciiTheme="minorHAnsi" w:hAnsiTheme="minorHAnsi" w:cs="Calibri"/>
            <w:sz w:val="22"/>
            <w:szCs w:val="22"/>
          </w:rPr>
          <w:t>kompetentni@irp-fundacja.pl</w:t>
        </w:r>
      </w:hyperlink>
      <w:r w:rsidRPr="00207A85">
        <w:rPr>
          <w:rFonts w:asciiTheme="minorHAnsi" w:hAnsiTheme="minorHAnsi" w:cs="Calibri"/>
          <w:sz w:val="22"/>
          <w:szCs w:val="22"/>
        </w:rPr>
        <w:t xml:space="preserve"> .</w:t>
      </w:r>
    </w:p>
    <w:p w:rsidR="00286BD0" w:rsidRDefault="00286BD0" w:rsidP="00286BD0">
      <w:pPr>
        <w:suppressAutoHyphens/>
        <w:autoSpaceDE w:val="0"/>
        <w:autoSpaceDN w:val="0"/>
        <w:adjustRightInd w:val="0"/>
        <w:spacing w:after="0"/>
        <w:ind w:left="360"/>
        <w:jc w:val="center"/>
        <w:rPr>
          <w:rFonts w:cs="Calibri"/>
          <w:sz w:val="20"/>
          <w:szCs w:val="20"/>
        </w:rPr>
      </w:pPr>
    </w:p>
    <w:p w:rsidR="00286BD0" w:rsidRPr="003D1C04" w:rsidRDefault="00286BD0" w:rsidP="00286BD0">
      <w:pPr>
        <w:suppressAutoHyphens/>
        <w:autoSpaceDE w:val="0"/>
        <w:autoSpaceDN w:val="0"/>
        <w:adjustRightInd w:val="0"/>
        <w:spacing w:after="0"/>
        <w:ind w:left="360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§4 Ogólne zasady rekrutacji</w:t>
      </w:r>
    </w:p>
    <w:p w:rsidR="00286BD0" w:rsidRPr="00707125" w:rsidRDefault="00286BD0" w:rsidP="00286BD0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07125">
        <w:rPr>
          <w:rFonts w:asciiTheme="minorHAnsi" w:hAnsiTheme="minorHAnsi" w:cs="Calibri"/>
          <w:sz w:val="22"/>
          <w:szCs w:val="22"/>
        </w:rPr>
        <w:t>Rekrutacja odbywa się w sposób ciągły:</w:t>
      </w:r>
    </w:p>
    <w:p w:rsidR="00286BD0" w:rsidRPr="00707125" w:rsidRDefault="00286BD0" w:rsidP="00286BD0">
      <w:pPr>
        <w:tabs>
          <w:tab w:val="left" w:pos="0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Calibri"/>
        </w:rPr>
      </w:pPr>
      <w:r w:rsidRPr="00707125">
        <w:rPr>
          <w:rFonts w:asciiTheme="minorHAnsi" w:hAnsiTheme="minorHAnsi" w:cs="Arial"/>
          <w:color w:val="000000"/>
        </w:rPr>
        <w:t xml:space="preserve">a) </w:t>
      </w:r>
      <w:r w:rsidRPr="00707125">
        <w:rPr>
          <w:rFonts w:asciiTheme="minorHAnsi" w:hAnsiTheme="minorHAnsi" w:cs="Calibri"/>
        </w:rPr>
        <w:t xml:space="preserve"> w terminie 02.01. – 31. 05. 2013 do czasu zebrania 6 gr. po 12 osób w przypadku kursu j. angielskiego  </w:t>
      </w:r>
    </w:p>
    <w:p w:rsidR="00286BD0" w:rsidRPr="00707125" w:rsidRDefault="00286BD0" w:rsidP="00286BD0">
      <w:pPr>
        <w:tabs>
          <w:tab w:val="left" w:pos="0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Pr="00707125">
        <w:rPr>
          <w:rFonts w:asciiTheme="minorHAnsi" w:hAnsiTheme="minorHAnsi" w:cs="Calibri"/>
        </w:rPr>
        <w:t>b) w terminie 02.01. – 30.09.2013  do czasu zebrania 4 gr. po 12 osób w przypadku  kursu komputerowego.</w:t>
      </w:r>
    </w:p>
    <w:p w:rsidR="00286BD0" w:rsidRPr="00707125" w:rsidRDefault="00286BD0" w:rsidP="00286BD0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Do szkoleń w ramach projektu zakwalifikowanych zostanie łącznie 120 osób (60K/60M), z czego:</w:t>
      </w:r>
    </w:p>
    <w:p w:rsidR="00286BD0" w:rsidRPr="00707125" w:rsidRDefault="00286BD0" w:rsidP="00286BD0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a)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ab/>
        <w:t>40 osób bezrobotnych, w tym 20 kobiet,</w:t>
      </w:r>
    </w:p>
    <w:p w:rsidR="00286BD0" w:rsidRPr="00707125" w:rsidRDefault="00286BD0" w:rsidP="00286BD0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b)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ab/>
        <w:t>20 osób nieaktywnych zawodowo, w tym 10 kobiet,</w:t>
      </w:r>
    </w:p>
    <w:p w:rsidR="00286BD0" w:rsidRPr="00707125" w:rsidRDefault="00286BD0" w:rsidP="00286BD0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c)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ab/>
        <w:t>60 osób zatrudnionych, w tym 30 kobiet,</w:t>
      </w:r>
    </w:p>
    <w:p w:rsidR="00286BD0" w:rsidRPr="00707125" w:rsidRDefault="00286BD0" w:rsidP="00286BD0">
      <w:pPr>
        <w:pStyle w:val="Akapitzlist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d)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ab/>
        <w:t>60 osób niepełnosprawnych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ruchowo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>, w tym 30 kobiet</w:t>
      </w:r>
    </w:p>
    <w:p w:rsidR="00286BD0" w:rsidRPr="00707125" w:rsidRDefault="00286BD0" w:rsidP="00286BD0">
      <w:pPr>
        <w:pStyle w:val="Akapitzlist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e)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ab/>
        <w:t>40 osób z terenów wiejskich, w tym 20 kobiet</w:t>
      </w:r>
    </w:p>
    <w:p w:rsidR="00286BD0" w:rsidRPr="00204BF7" w:rsidRDefault="00286BD0" w:rsidP="00286BD0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04BF7">
        <w:rPr>
          <w:rFonts w:asciiTheme="minorHAnsi" w:hAnsiTheme="minorHAnsi" w:cs="Arial"/>
          <w:color w:val="000000"/>
          <w:sz w:val="22"/>
          <w:szCs w:val="22"/>
        </w:rPr>
        <w:t>W przypadku zgłoszenia się w podanym w ust 4 okresie czasu mniejszej niż wymagana liczby kandydatów lub niewystarczającej liczby kandydatów, spełniających kryteria dodatkowe określone w ust 5 , Realizator zastrzega sobie możliwość przedłużenia rekrutacji.</w:t>
      </w:r>
    </w:p>
    <w:p w:rsidR="00286BD0" w:rsidRDefault="00286BD0" w:rsidP="00286BD0">
      <w:pPr>
        <w:pStyle w:val="NormalnyWeb"/>
        <w:numPr>
          <w:ilvl w:val="0"/>
          <w:numId w:val="28"/>
        </w:numPr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Rekrutacja kandydatów na szkolenia będzie prowadzona odrębnie dla szkoleń j. angielskiego i odrębnie na kurs komputerowy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61DC2">
        <w:rPr>
          <w:rFonts w:asciiTheme="minorHAnsi" w:hAnsiTheme="minorHAnsi" w:cs="Arial"/>
          <w:sz w:val="22"/>
          <w:szCs w:val="22"/>
        </w:rPr>
        <w:t>dla każdej z grup osobno.</w:t>
      </w:r>
    </w:p>
    <w:p w:rsidR="00286BD0" w:rsidRPr="00961DC2" w:rsidRDefault="00286BD0" w:rsidP="00286BD0">
      <w:pPr>
        <w:pStyle w:val="NormalnyWeb"/>
        <w:numPr>
          <w:ilvl w:val="0"/>
          <w:numId w:val="28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61DC2">
        <w:rPr>
          <w:rFonts w:asciiTheme="minorHAnsi" w:hAnsiTheme="minorHAnsi" w:cs="Arial"/>
          <w:sz w:val="22"/>
          <w:szCs w:val="22"/>
        </w:rPr>
        <w:t xml:space="preserve">Posiedzenia </w:t>
      </w:r>
      <w:r>
        <w:rPr>
          <w:rFonts w:asciiTheme="minorHAnsi" w:hAnsiTheme="minorHAnsi" w:cs="Arial"/>
          <w:sz w:val="22"/>
          <w:szCs w:val="22"/>
        </w:rPr>
        <w:t>K</w:t>
      </w:r>
      <w:r w:rsidRPr="00961DC2">
        <w:rPr>
          <w:rFonts w:asciiTheme="minorHAnsi" w:hAnsiTheme="minorHAnsi" w:cs="Arial"/>
          <w:sz w:val="22"/>
          <w:szCs w:val="22"/>
        </w:rPr>
        <w:t>omisji Rekrutacyjnej będą odbywały się 10 razy, przed rozpoczęciem zajęć każdej z grup.</w:t>
      </w:r>
    </w:p>
    <w:p w:rsidR="00286BD0" w:rsidRPr="00707125" w:rsidRDefault="00286BD0" w:rsidP="00286BD0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Postępowanie rekrutacyjne przeprowadzi Komisja Rekrutacyjna w składzie:</w:t>
      </w:r>
    </w:p>
    <w:p w:rsidR="00286BD0" w:rsidRPr="00707125" w:rsidRDefault="00286BD0" w:rsidP="00286BD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07125">
        <w:rPr>
          <w:rFonts w:asciiTheme="minorHAnsi" w:hAnsiTheme="minorHAnsi" w:cs="Calibri"/>
          <w:sz w:val="22"/>
          <w:szCs w:val="22"/>
        </w:rPr>
        <w:t>koordynator projektu-przewodniczący/-a komisji</w:t>
      </w:r>
    </w:p>
    <w:p w:rsidR="00286BD0" w:rsidRPr="00961DC2" w:rsidRDefault="00286BD0" w:rsidP="00286BD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61DC2">
        <w:rPr>
          <w:rFonts w:asciiTheme="minorHAnsi" w:hAnsiTheme="minorHAnsi" w:cs="Calibri"/>
          <w:sz w:val="22"/>
          <w:szCs w:val="22"/>
        </w:rPr>
        <w:t>asystent/-tka koordynatora projektu- członek/członkini komisji</w:t>
      </w:r>
    </w:p>
    <w:p w:rsidR="00286BD0" w:rsidRPr="00961DC2" w:rsidRDefault="00286BD0" w:rsidP="00286BD0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61DC2">
        <w:rPr>
          <w:rFonts w:asciiTheme="minorHAnsi" w:hAnsiTheme="minorHAnsi" w:cs="Arial"/>
          <w:sz w:val="22"/>
          <w:szCs w:val="22"/>
        </w:rPr>
        <w:t>Na podstawie przeprowadzonego postępowania rekrutacyjnego, podczas każdego posiedzenia Komisji Rekrutacyjnej, stworzona zostanie lista główna i rezerwowa odrębnie dla każdego kursu, każdorazowo przed jego rozpoczęciem tj.:</w:t>
      </w:r>
    </w:p>
    <w:p w:rsidR="00286BD0" w:rsidRPr="00707125" w:rsidRDefault="00286BD0" w:rsidP="00286BD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w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przypadku szkoleń językowych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286BD0" w:rsidRDefault="00286BD0" w:rsidP="00286BD0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lista główna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 xml:space="preserve"> – obejmującą osoby zakwalifikowane do udziału w szkoleniu językowym </w:t>
      </w:r>
      <w:r>
        <w:rPr>
          <w:rFonts w:asciiTheme="minorHAnsi" w:hAnsiTheme="minorHAnsi" w:cs="Arial"/>
          <w:color w:val="000000"/>
          <w:sz w:val="22"/>
          <w:szCs w:val="22"/>
        </w:rPr>
        <w:t>na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 xml:space="preserve"> odpowiednim poziomie językowym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TELC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 xml:space="preserve"> (A,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>B lub C)</w:t>
      </w:r>
    </w:p>
    <w:p w:rsidR="00286BD0" w:rsidRPr="00707125" w:rsidRDefault="00286BD0" w:rsidP="00286BD0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 xml:space="preserve">lista rezerwowa – obejmująca osoby, które z powodu braku miejsc nie zostały zakwalifikowane do udziału w szkoleniu z podziałem na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poszczególne poziomy językowe TELC A, 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>B lub C</w:t>
      </w:r>
    </w:p>
    <w:p w:rsidR="00286BD0" w:rsidRPr="00707125" w:rsidRDefault="00286BD0" w:rsidP="00286BD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lastRenderedPageBreak/>
        <w:t>w przypadku szkoleń komputerowych:</w:t>
      </w:r>
    </w:p>
    <w:p w:rsidR="00286BD0" w:rsidRPr="00961DC2" w:rsidRDefault="00286BD0" w:rsidP="00286BD0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lista główna</w:t>
      </w:r>
      <w:r w:rsidRPr="00707125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961DC2">
        <w:rPr>
          <w:rFonts w:asciiTheme="minorHAnsi" w:hAnsiTheme="minorHAnsi" w:cs="Arial"/>
          <w:color w:val="000000"/>
          <w:sz w:val="22"/>
          <w:szCs w:val="22"/>
        </w:rPr>
        <w:t xml:space="preserve">obejmującą osoby zakwalifikowane do udziału w szkoleniu komputerowym wg wyjściowego  poziomu umiejętności komputerowych </w:t>
      </w:r>
    </w:p>
    <w:p w:rsidR="001B3188" w:rsidRDefault="00883DEB" w:rsidP="00883D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286BD0" w:rsidRPr="001B3188">
        <w:rPr>
          <w:rFonts w:asciiTheme="minorHAnsi" w:hAnsiTheme="minorHAnsi" w:cs="Arial"/>
          <w:color w:val="000000"/>
          <w:sz w:val="22"/>
          <w:szCs w:val="22"/>
        </w:rPr>
        <w:t xml:space="preserve">lista rezerwowa – obejmująca osoby, które z powodu braku miejsc nie zostały zakwalifikowane do udziału  w szkoleniu z podziałem na poszczególne poziomy umiejętności komputerowych </w:t>
      </w:r>
    </w:p>
    <w:p w:rsidR="00286BD0" w:rsidRPr="001B3188" w:rsidRDefault="00286BD0" w:rsidP="00286BD0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B3188">
        <w:rPr>
          <w:rFonts w:asciiTheme="minorHAnsi" w:hAnsiTheme="minorHAnsi" w:cs="Arial"/>
          <w:color w:val="000000"/>
          <w:sz w:val="22"/>
          <w:szCs w:val="22"/>
        </w:rPr>
        <w:t>Listy rezerwowe są modyfikowane po każdej edycji naboru. Osoby z list rezerwowych będą kwalifikowane w przypadku rezygnacji osób z list podstawowych i wezmą automatycznie udział w kwalifikacji uczestników do kolejnej grupy na dany poziom szkolenia.</w:t>
      </w:r>
    </w:p>
    <w:p w:rsidR="00286BD0" w:rsidRPr="00961DC2" w:rsidRDefault="00286BD0" w:rsidP="00286BD0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61DC2">
        <w:rPr>
          <w:rFonts w:asciiTheme="minorHAnsi" w:hAnsiTheme="minorHAnsi" w:cs="Arial"/>
          <w:color w:val="000000"/>
          <w:sz w:val="22"/>
          <w:szCs w:val="22"/>
        </w:rPr>
        <w:t>Osoba, która nie chce brać udziału w dalszym etapie rekrutacji, tj. aktualizacji listy rezerwowej, która jest sporządza</w:t>
      </w:r>
      <w:r w:rsidR="001C72AF">
        <w:rPr>
          <w:rFonts w:asciiTheme="minorHAnsi" w:hAnsiTheme="minorHAnsi" w:cs="Arial"/>
          <w:color w:val="000000"/>
          <w:sz w:val="22"/>
          <w:szCs w:val="22"/>
        </w:rPr>
        <w:t>na</w:t>
      </w:r>
      <w:r w:rsidRPr="00961DC2">
        <w:rPr>
          <w:rFonts w:asciiTheme="minorHAnsi" w:hAnsiTheme="minorHAnsi" w:cs="Arial"/>
          <w:color w:val="000000"/>
          <w:sz w:val="22"/>
          <w:szCs w:val="22"/>
        </w:rPr>
        <w:t xml:space="preserve"> po każdym naborze zobowiązan</w:t>
      </w: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961DC2">
        <w:rPr>
          <w:rFonts w:asciiTheme="minorHAnsi" w:hAnsiTheme="minorHAnsi" w:cs="Arial"/>
          <w:color w:val="000000"/>
          <w:sz w:val="22"/>
          <w:szCs w:val="22"/>
        </w:rPr>
        <w:t xml:space="preserve"> jest złożyć oświadczenie o wycofaniu swojej kandydatury, tym samym rezygnacji z dalszego udziału w projekcie.  </w:t>
      </w:r>
    </w:p>
    <w:p w:rsidR="00286BD0" w:rsidRPr="00961DC2" w:rsidRDefault="00286BD0" w:rsidP="00286BD0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1DC2">
        <w:rPr>
          <w:rFonts w:asciiTheme="minorHAnsi" w:hAnsiTheme="minorHAnsi" w:cs="Arial"/>
          <w:color w:val="000000"/>
          <w:sz w:val="22"/>
          <w:szCs w:val="22"/>
        </w:rPr>
        <w:t>Osoby z listy rezerwowej zostaną włączone do uczestnictwa w Projekcie w przypadku rezygnacji osoby wcześniej zakwalifikowanej pod warunkiem, że mają ten sam status na rynku pracy oraz płeć, o ile będzie to możliwe ze względów organizacyjnych.</w:t>
      </w:r>
    </w:p>
    <w:p w:rsidR="00286BD0" w:rsidRPr="00961DC2" w:rsidRDefault="00286BD0" w:rsidP="00286BD0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1DC2">
        <w:rPr>
          <w:rFonts w:asciiTheme="minorHAnsi" w:hAnsiTheme="minorHAnsi" w:cs="Arial"/>
          <w:color w:val="000000"/>
          <w:sz w:val="22"/>
          <w:szCs w:val="22"/>
        </w:rPr>
        <w:t xml:space="preserve">Postępowanie rekrutacyjne odbywać się będzie z zachowaniem równych szans udziału w Projekcie, w tym zasad równości płci. </w:t>
      </w:r>
    </w:p>
    <w:p w:rsidR="00286BD0" w:rsidRPr="00707125" w:rsidRDefault="00286BD0" w:rsidP="00286BD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7125">
        <w:rPr>
          <w:rFonts w:asciiTheme="minorHAnsi" w:hAnsiTheme="minorHAnsi" w:cs="Arial"/>
          <w:color w:val="000000"/>
          <w:sz w:val="22"/>
          <w:szCs w:val="22"/>
        </w:rPr>
        <w:t>Z przeprowadzonej rekrutacji zostanie sporządzony Protokół Rekrutacyjny odrębnie dla każdego naboru.</w:t>
      </w:r>
    </w:p>
    <w:p w:rsidR="00286BD0" w:rsidRPr="00207A85" w:rsidRDefault="00286BD0" w:rsidP="00286BD0">
      <w:pPr>
        <w:pStyle w:val="NormalnyWeb"/>
        <w:jc w:val="center"/>
        <w:rPr>
          <w:rFonts w:asciiTheme="minorHAnsi" w:hAnsiTheme="minorHAnsi"/>
        </w:rPr>
      </w:pPr>
      <w:r w:rsidRPr="00207A85">
        <w:rPr>
          <w:rStyle w:val="Pogrubienie"/>
          <w:rFonts w:asciiTheme="minorHAnsi" w:hAnsiTheme="minorHAnsi"/>
          <w:color w:val="000000"/>
        </w:rPr>
        <w:t>§</w:t>
      </w:r>
      <w:r>
        <w:rPr>
          <w:rStyle w:val="Pogrubienie"/>
          <w:rFonts w:asciiTheme="minorHAnsi" w:hAnsiTheme="minorHAnsi"/>
          <w:color w:val="000000"/>
        </w:rPr>
        <w:t>5</w:t>
      </w:r>
      <w:r w:rsidRPr="00207A85">
        <w:rPr>
          <w:rStyle w:val="Pogrubienie"/>
          <w:rFonts w:asciiTheme="minorHAnsi" w:hAnsiTheme="minorHAnsi"/>
          <w:color w:val="000000"/>
        </w:rPr>
        <w:t xml:space="preserve"> Etapy rekrutacji</w:t>
      </w:r>
    </w:p>
    <w:p w:rsidR="00286BD0" w:rsidRPr="008A45D7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Rekrutacja przebiega w dwóch etapach.</w:t>
      </w:r>
    </w:p>
    <w:p w:rsidR="00286BD0" w:rsidRPr="008A45D7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etap rekrutacji- polega</w:t>
      </w:r>
      <w:r w:rsidRPr="008A45D7">
        <w:rPr>
          <w:rFonts w:ascii="Calibri" w:hAnsi="Calibri" w:cs="Calibri"/>
          <w:sz w:val="22"/>
          <w:szCs w:val="22"/>
        </w:rPr>
        <w:t xml:space="preserve"> na ocenie złożonych formularzy pod względem formalnym oraz przyznaniu punktów dodatkowych:</w:t>
      </w:r>
    </w:p>
    <w:p w:rsidR="00286BD0" w:rsidRPr="008A45D7" w:rsidRDefault="00286BD0" w:rsidP="00286BD0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ocena formalna:</w:t>
      </w:r>
    </w:p>
    <w:p w:rsidR="00286BD0" w:rsidRPr="008A45D7" w:rsidRDefault="00286BD0" w:rsidP="00286BD0">
      <w:pPr>
        <w:pStyle w:val="Akapitzlist"/>
        <w:numPr>
          <w:ilvl w:val="0"/>
          <w:numId w:val="29"/>
        </w:numPr>
        <w:suppressAutoHyphens w:val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wiek 25-64 lata, weryfikowany na podstawie formularza zgłoszeniowego,</w:t>
      </w:r>
    </w:p>
    <w:p w:rsidR="00286BD0" w:rsidRPr="008A45D7" w:rsidRDefault="00286BD0" w:rsidP="00286BD0">
      <w:pPr>
        <w:pStyle w:val="Akapitzlist"/>
        <w:numPr>
          <w:ilvl w:val="0"/>
          <w:numId w:val="29"/>
        </w:numPr>
        <w:suppressAutoHyphens w:val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 xml:space="preserve"> miejsce zamieszkania lub pracy na terenie powiatów: ziemskiego kieleckiego, buskiego, jędrzejowskiego, koneckiego; weryfikowany na podstawie formularza zgłoszeniowego i/lub zaświadczenia o zatrudnieniu/kopii umowy cywilno-prawnej</w:t>
      </w:r>
    </w:p>
    <w:p w:rsidR="00286BD0" w:rsidRPr="008A45D7" w:rsidRDefault="00286BD0" w:rsidP="00286BD0">
      <w:pPr>
        <w:pStyle w:val="Akapitzlist"/>
        <w:numPr>
          <w:ilvl w:val="0"/>
          <w:numId w:val="29"/>
        </w:numPr>
        <w:suppressAutoHyphens w:val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 xml:space="preserve">status na rynku pracy: </w:t>
      </w:r>
    </w:p>
    <w:p w:rsidR="00286BD0" w:rsidRPr="008A45D7" w:rsidRDefault="00286BD0" w:rsidP="00286BD0">
      <w:pPr>
        <w:pStyle w:val="Akapitzlist"/>
        <w:numPr>
          <w:ilvl w:val="0"/>
          <w:numId w:val="34"/>
        </w:numPr>
        <w:suppressAutoHyphens w:val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osoba bezrobotna, weryfikowana na podstawie zaświadczenia z Urzędu Pracy,</w:t>
      </w:r>
    </w:p>
    <w:p w:rsidR="00286BD0" w:rsidRPr="008A45D7" w:rsidRDefault="00286BD0" w:rsidP="00286BD0">
      <w:pPr>
        <w:pStyle w:val="Akapitzlist"/>
        <w:numPr>
          <w:ilvl w:val="0"/>
          <w:numId w:val="34"/>
        </w:numPr>
        <w:suppressAutoHyphens w:val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osoba pracująca, weryfikowana na podstawie zaświadczenia o zatrudnieniu/kopii umowy cywilno-prawnej,</w:t>
      </w:r>
    </w:p>
    <w:p w:rsidR="00286BD0" w:rsidRPr="008A45D7" w:rsidRDefault="00286BD0" w:rsidP="00286BD0">
      <w:pPr>
        <w:pStyle w:val="Akapitzlist"/>
        <w:numPr>
          <w:ilvl w:val="0"/>
          <w:numId w:val="34"/>
        </w:numPr>
        <w:suppressAutoHyphens w:val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nieaktywna zawodowo, weryfikowana podstawie oświadczenia o kwalifikowalności,</w:t>
      </w:r>
    </w:p>
    <w:p w:rsidR="00286BD0" w:rsidRPr="008A45D7" w:rsidRDefault="00286BD0" w:rsidP="00286BD0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dodatkowe punkty:</w:t>
      </w:r>
    </w:p>
    <w:p w:rsidR="00286BD0" w:rsidRDefault="00286BD0" w:rsidP="00286BD0">
      <w:pPr>
        <w:pStyle w:val="Akapitzlist"/>
        <w:numPr>
          <w:ilvl w:val="0"/>
          <w:numId w:val="31"/>
        </w:numPr>
        <w:suppressAutoHyphens w:val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osoba z niższym wykształceniem: brak wykształcenia lub podstawowe - 10 pkt, gimnazjalne-8 pkt; weryfikowana na podstawie oświadczenia o kwalifikacyjności,</w:t>
      </w:r>
    </w:p>
    <w:p w:rsidR="00286BD0" w:rsidRPr="00961DC2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1DC2">
        <w:rPr>
          <w:rFonts w:ascii="Calibri" w:hAnsi="Calibri" w:cs="Calibri"/>
          <w:sz w:val="22"/>
          <w:szCs w:val="22"/>
        </w:rPr>
        <w:t>Pierwszeństwo w rekrutacji maja osoby niepełnosprawne ruchowo (weryfikowane na podstawie oświadczenia o kwalifikowalności i/lub orzeczenia o niepełnosprawności albo orzeczenia lekarza orzecznika ZUS) do czasu zebrania 60 os. osób z tej grupy.</w:t>
      </w:r>
    </w:p>
    <w:p w:rsidR="001B3188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3188">
        <w:rPr>
          <w:rFonts w:ascii="Calibri" w:hAnsi="Calibri" w:cs="Calibri"/>
          <w:sz w:val="22"/>
          <w:szCs w:val="22"/>
        </w:rPr>
        <w:t xml:space="preserve">Komisja rekrutacyjna, odrębnie dla każdej z grup, sporządza po I etapie rekrutacji listę osób, które przeszły pozytywnie ten etap </w:t>
      </w:r>
      <w:r w:rsidRPr="001B3188">
        <w:rPr>
          <w:rFonts w:asciiTheme="minorHAnsi" w:hAnsiTheme="minorHAnsi" w:cs="Arial"/>
          <w:sz w:val="22"/>
          <w:szCs w:val="22"/>
        </w:rPr>
        <w:t>odrębnie dla każdej grupy</w:t>
      </w:r>
      <w:r w:rsidR="001B3188" w:rsidRPr="001B3188">
        <w:rPr>
          <w:rFonts w:asciiTheme="minorHAnsi" w:hAnsiTheme="minorHAnsi" w:cs="Arial"/>
          <w:sz w:val="22"/>
          <w:szCs w:val="22"/>
        </w:rPr>
        <w:t>.</w:t>
      </w:r>
      <w:r w:rsidRPr="001B3188">
        <w:rPr>
          <w:rFonts w:ascii="Calibri" w:hAnsi="Calibri" w:cs="Calibri"/>
          <w:sz w:val="22"/>
          <w:szCs w:val="22"/>
        </w:rPr>
        <w:t xml:space="preserve"> </w:t>
      </w:r>
    </w:p>
    <w:p w:rsidR="00286BD0" w:rsidRPr="001B3188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3188">
        <w:rPr>
          <w:rFonts w:ascii="Calibri" w:hAnsi="Calibri" w:cs="Calibri"/>
          <w:sz w:val="22"/>
          <w:szCs w:val="22"/>
        </w:rPr>
        <w:lastRenderedPageBreak/>
        <w:t xml:space="preserve">Każda osoba, która nie przeszła I etapu rekrutacji zostanie o tym fakcie powiadomiona telefonicznie. </w:t>
      </w:r>
    </w:p>
    <w:p w:rsidR="00286BD0" w:rsidRPr="00961DC2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 xml:space="preserve">II </w:t>
      </w:r>
      <w:r w:rsidRPr="00961DC2">
        <w:rPr>
          <w:rFonts w:ascii="Calibri" w:hAnsi="Calibri" w:cs="Calibri"/>
          <w:sz w:val="22"/>
          <w:szCs w:val="22"/>
        </w:rPr>
        <w:t xml:space="preserve">etap rekrutacji  polega na wzięciu udziału w testach kwalifikacyjnych, przeprowadzanych odrębnie dla osób zainteresowanych kursem języka angielskiego i odrębnie dla osób zainteresowanych kursem komputerowym. </w:t>
      </w:r>
    </w:p>
    <w:p w:rsidR="00286BD0" w:rsidRPr="00961DC2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961DC2">
        <w:rPr>
          <w:rFonts w:ascii="Calibri" w:hAnsi="Calibri" w:cs="Calibri"/>
          <w:sz w:val="22"/>
          <w:szCs w:val="22"/>
        </w:rPr>
        <w:t>W testach kwalifikacyjnych biorą udział wszyscy, którzy przeszli pozytywnie I etap rekrutacji. Osoby, które nie zgłoszą się na test kwalifikacyjny bez podania przyczyny zostają skreśleni z listy kandydatów do uczestnictwa w projekcie bez powiadomienia.</w:t>
      </w:r>
    </w:p>
    <w:p w:rsidR="00286BD0" w:rsidRPr="008A45D7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 xml:space="preserve">Testy kwalifikacyjne </w:t>
      </w:r>
      <w:r>
        <w:rPr>
          <w:rFonts w:ascii="Calibri" w:hAnsi="Calibri" w:cs="Calibri"/>
          <w:sz w:val="22"/>
          <w:szCs w:val="22"/>
        </w:rPr>
        <w:t>są przeprowadza</w:t>
      </w:r>
      <w:r w:rsidRPr="008A45D7">
        <w:rPr>
          <w:rFonts w:ascii="Calibri" w:hAnsi="Calibri" w:cs="Calibri"/>
          <w:sz w:val="22"/>
          <w:szCs w:val="22"/>
        </w:rPr>
        <w:t>ne w Kielcach i mają na celu:</w:t>
      </w:r>
    </w:p>
    <w:p w:rsidR="00286BD0" w:rsidRPr="008A45D7" w:rsidRDefault="00286BD0" w:rsidP="00286BD0">
      <w:pPr>
        <w:pStyle w:val="Akapitzlist"/>
        <w:numPr>
          <w:ilvl w:val="1"/>
          <w:numId w:val="16"/>
        </w:numPr>
        <w:suppressAutoHyphens w:val="0"/>
        <w:ind w:left="851" w:hanging="425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 xml:space="preserve">językowe – określenie poziomu umiejętności danego języka i podział na grupy TELC wg liczby zdobytych punktów: </w:t>
      </w:r>
    </w:p>
    <w:p w:rsidR="00286BD0" w:rsidRPr="008A45D7" w:rsidRDefault="001B3188" w:rsidP="00286BD0">
      <w:pPr>
        <w:pStyle w:val="Akapitzlist"/>
        <w:suppressAutoHyphens w:val="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A: 0-90 </w:t>
      </w:r>
      <w:r w:rsidR="00286BD0" w:rsidRPr="008A45D7">
        <w:rPr>
          <w:rFonts w:ascii="Calibri" w:hAnsi="Calibri" w:cs="Calibri"/>
          <w:sz w:val="22"/>
          <w:szCs w:val="22"/>
        </w:rPr>
        <w:t>pkt</w:t>
      </w:r>
    </w:p>
    <w:p w:rsidR="00286BD0" w:rsidRPr="008A45D7" w:rsidRDefault="00286BD0" w:rsidP="00286BD0">
      <w:pPr>
        <w:pStyle w:val="Akapitzlist"/>
        <w:suppressAutoHyphens w:val="0"/>
        <w:ind w:left="851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 xml:space="preserve">B:  </w:t>
      </w:r>
      <w:r w:rsidR="001B3188">
        <w:rPr>
          <w:rFonts w:ascii="Calibri" w:hAnsi="Calibri" w:cs="Calibri"/>
          <w:sz w:val="22"/>
          <w:szCs w:val="22"/>
        </w:rPr>
        <w:t>91-120</w:t>
      </w:r>
      <w:r w:rsidRPr="008A45D7">
        <w:rPr>
          <w:rFonts w:ascii="Calibri" w:hAnsi="Calibri" w:cs="Calibri"/>
          <w:sz w:val="22"/>
          <w:szCs w:val="22"/>
        </w:rPr>
        <w:t xml:space="preserve"> pkt</w:t>
      </w:r>
    </w:p>
    <w:p w:rsidR="00286BD0" w:rsidRPr="008A45D7" w:rsidRDefault="00286BD0" w:rsidP="00286BD0">
      <w:pPr>
        <w:pStyle w:val="Akapitzlist"/>
        <w:suppressAutoHyphens w:val="0"/>
        <w:ind w:left="851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 xml:space="preserve">C:  </w:t>
      </w:r>
      <w:r w:rsidR="001B3188">
        <w:rPr>
          <w:rFonts w:ascii="Calibri" w:hAnsi="Calibri" w:cs="Calibri"/>
          <w:sz w:val="22"/>
          <w:szCs w:val="22"/>
        </w:rPr>
        <w:t xml:space="preserve">121-160 </w:t>
      </w:r>
      <w:r w:rsidRPr="008A45D7">
        <w:rPr>
          <w:rFonts w:ascii="Calibri" w:hAnsi="Calibri" w:cs="Calibri"/>
          <w:sz w:val="22"/>
          <w:szCs w:val="22"/>
        </w:rPr>
        <w:t xml:space="preserve">pkt </w:t>
      </w:r>
    </w:p>
    <w:p w:rsidR="00286BD0" w:rsidRPr="008A45D7" w:rsidRDefault="00286BD0" w:rsidP="00286BD0">
      <w:pPr>
        <w:pStyle w:val="Akapitzlist"/>
        <w:numPr>
          <w:ilvl w:val="1"/>
          <w:numId w:val="16"/>
        </w:numPr>
        <w:suppressAutoHyphens w:val="0"/>
        <w:ind w:left="851" w:hanging="425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>komputerowe- określenie wyjściowego poziomu umiejętności komputerowych i podział na grupy wg liczby zdobytych punktów:</w:t>
      </w:r>
    </w:p>
    <w:p w:rsidR="00286BD0" w:rsidRPr="008A45D7" w:rsidRDefault="001B3188" w:rsidP="00286BD0">
      <w:pPr>
        <w:pStyle w:val="Akapitzlist"/>
        <w:suppressAutoHyphens w:val="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A: 0-29</w:t>
      </w:r>
      <w:r w:rsidR="00286BD0" w:rsidRPr="008A45D7">
        <w:rPr>
          <w:rFonts w:ascii="Calibri" w:hAnsi="Calibri" w:cs="Calibri"/>
          <w:sz w:val="22"/>
          <w:szCs w:val="22"/>
        </w:rPr>
        <w:t xml:space="preserve"> pkt</w:t>
      </w:r>
    </w:p>
    <w:p w:rsidR="00286BD0" w:rsidRDefault="001B3188" w:rsidP="00286BD0">
      <w:pPr>
        <w:pStyle w:val="Akapitzlist"/>
        <w:suppressAutoHyphens w:val="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B: 30-50</w:t>
      </w:r>
      <w:r w:rsidR="00286BD0" w:rsidRPr="008A45D7">
        <w:rPr>
          <w:rFonts w:ascii="Calibri" w:hAnsi="Calibri" w:cs="Calibri"/>
          <w:sz w:val="22"/>
          <w:szCs w:val="22"/>
        </w:rPr>
        <w:t xml:space="preserve"> pkt</w:t>
      </w:r>
    </w:p>
    <w:p w:rsidR="00286BD0" w:rsidRDefault="00286BD0" w:rsidP="00286BD0">
      <w:pPr>
        <w:pStyle w:val="Akapitzlist"/>
        <w:numPr>
          <w:ilvl w:val="0"/>
          <w:numId w:val="33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Przygotowania oraz sprawdzenia testów dokonuje osoba z odpowiednimi kwalifikacjami. </w:t>
      </w:r>
    </w:p>
    <w:p w:rsidR="00286BD0" w:rsidRPr="00961DC2" w:rsidRDefault="00286BD0" w:rsidP="00286BD0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="Calibri" w:hAnsi="Calibri" w:cs="Calibri"/>
          <w:sz w:val="22"/>
          <w:szCs w:val="22"/>
        </w:rPr>
        <w:t xml:space="preserve">Po </w:t>
      </w:r>
      <w:r w:rsidRPr="00961DC2">
        <w:rPr>
          <w:rFonts w:ascii="Calibri" w:hAnsi="Calibri" w:cs="Calibri"/>
          <w:sz w:val="22"/>
          <w:szCs w:val="22"/>
        </w:rPr>
        <w:t xml:space="preserve">II etapie  rekrutacji, zostaje stworzona oddzielnie dla każdej grupy lista główna 12 osób zakwalifikowanych do udziału w szkoleniu j. angielskiego wg poziomów językowych lub lista główna 12 osób zakwalifikowanych do udziału w kursie komputerowym wg poziomu umiejętności komputerowych. </w:t>
      </w:r>
    </w:p>
    <w:p w:rsidR="00286BD0" w:rsidRPr="00961DC2" w:rsidRDefault="00286BD0" w:rsidP="00286BD0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1DC2">
        <w:rPr>
          <w:rFonts w:ascii="Calibri" w:hAnsi="Calibri" w:cs="Calibri"/>
          <w:sz w:val="22"/>
          <w:szCs w:val="22"/>
        </w:rPr>
        <w:t xml:space="preserve">Szkolenie rozpoczyna ta grupa osób, które posiadają zbliżony poziom umiejętności językowych/komputerowych. W pierwszej kolejności rekrutowane są osoby, które na dany moment reprezentują grupy osób z </w:t>
      </w:r>
      <w:r w:rsidRPr="00961DC2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§3 ust 2</w:t>
      </w:r>
      <w:r w:rsidRPr="00961DC2">
        <w:rPr>
          <w:rFonts w:ascii="Calibri" w:hAnsi="Calibri" w:cs="Calibri"/>
          <w:sz w:val="22"/>
          <w:szCs w:val="22"/>
        </w:rPr>
        <w:t xml:space="preserve">, które nie zostały jeszcze w całości zrekrutowane.  </w:t>
      </w:r>
    </w:p>
    <w:p w:rsidR="00286BD0" w:rsidRPr="008A45D7" w:rsidRDefault="00286BD0" w:rsidP="00286BD0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45D7">
        <w:rPr>
          <w:rFonts w:asciiTheme="minorHAnsi" w:hAnsiTheme="minorHAnsi" w:cs="Arial"/>
          <w:color w:val="000000"/>
          <w:sz w:val="22"/>
          <w:szCs w:val="22"/>
        </w:rPr>
        <w:t xml:space="preserve">Listy rezerwowe są modyfikowane po każdej edycji naboru. Oznacza to, że wszystkie osoby, będące na liście rezerwowej maja prawo do wzięcia udziału w projekcie zgodnie z ust 11 </w:t>
      </w:r>
      <w:r w:rsidRPr="008A45D7">
        <w:rPr>
          <w:rFonts w:asciiTheme="minorHAnsi" w:hAnsiTheme="minorHAnsi" w:cs="Arial"/>
          <w:bCs/>
          <w:sz w:val="22"/>
          <w:szCs w:val="22"/>
        </w:rPr>
        <w:t>§</w:t>
      </w:r>
      <w:r>
        <w:rPr>
          <w:rFonts w:asciiTheme="minorHAnsi" w:hAnsiTheme="minorHAnsi" w:cs="Arial"/>
          <w:bCs/>
          <w:sz w:val="22"/>
          <w:szCs w:val="22"/>
        </w:rPr>
        <w:t>3</w:t>
      </w:r>
      <w:r w:rsidRPr="008A45D7">
        <w:rPr>
          <w:rFonts w:asciiTheme="minorHAnsi" w:hAnsiTheme="minorHAnsi" w:cs="Arial"/>
          <w:bCs/>
          <w:sz w:val="22"/>
          <w:szCs w:val="22"/>
        </w:rPr>
        <w:t>.</w:t>
      </w:r>
    </w:p>
    <w:p w:rsidR="00286BD0" w:rsidRPr="00961DC2" w:rsidRDefault="00286BD0" w:rsidP="00286BD0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A45D7">
        <w:rPr>
          <w:rFonts w:asciiTheme="minorHAnsi" w:hAnsiTheme="minorHAnsi" w:cs="Arial"/>
          <w:bCs/>
          <w:sz w:val="22"/>
          <w:szCs w:val="22"/>
        </w:rPr>
        <w:t xml:space="preserve">Po II etapie rekrutacji </w:t>
      </w:r>
      <w:r w:rsidRPr="008A45D7">
        <w:rPr>
          <w:rFonts w:ascii="Calibri" w:hAnsi="Calibri" w:cs="Calibri"/>
          <w:sz w:val="22"/>
          <w:szCs w:val="22"/>
        </w:rPr>
        <w:t xml:space="preserve">zostaną stworzone protokoły z wyszczególnieniem listy głównej danej grupy </w:t>
      </w:r>
      <w:r w:rsidRPr="00961DC2">
        <w:rPr>
          <w:rFonts w:ascii="Calibri" w:hAnsi="Calibri" w:cs="Calibri"/>
          <w:sz w:val="22"/>
          <w:szCs w:val="22"/>
        </w:rPr>
        <w:t>oraz aktualnej, zmodyfikowanej listy rezerwowej zgodnie z zapisami ust.7.</w:t>
      </w:r>
    </w:p>
    <w:p w:rsidR="00286BD0" w:rsidRDefault="00286BD0" w:rsidP="00286BD0">
      <w:pPr>
        <w:pStyle w:val="Akapitzlist"/>
        <w:numPr>
          <w:ilvl w:val="0"/>
          <w:numId w:val="2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961DC2">
        <w:rPr>
          <w:rFonts w:ascii="Calibri" w:hAnsi="Calibri" w:cs="Calibri"/>
          <w:sz w:val="22"/>
          <w:szCs w:val="22"/>
        </w:rPr>
        <w:t>Każda osoba, która brała udział w II etapie rekrutacji zostaje</w:t>
      </w:r>
      <w:r w:rsidRPr="008A45D7">
        <w:rPr>
          <w:rFonts w:ascii="Calibri" w:hAnsi="Calibri" w:cs="Calibri"/>
          <w:sz w:val="22"/>
          <w:szCs w:val="22"/>
        </w:rPr>
        <w:t xml:space="preserve"> poinformowana telefonicznie o wynikach rekrutacji.</w:t>
      </w:r>
    </w:p>
    <w:p w:rsidR="002B5042" w:rsidRPr="00CB5989" w:rsidRDefault="002B5042" w:rsidP="002B5042">
      <w:pPr>
        <w:pStyle w:val="Akapitzlist"/>
        <w:numPr>
          <w:ilvl w:val="0"/>
          <w:numId w:val="25"/>
        </w:numPr>
        <w:suppressAutoHyphens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961DC2">
        <w:rPr>
          <w:rFonts w:ascii="Calibri" w:hAnsi="Calibri" w:cs="Calibri"/>
          <w:sz w:val="22"/>
          <w:szCs w:val="22"/>
        </w:rPr>
        <w:t>W przypadku uzyskania przez osoby tej samej liczby punktów w pierwszej kolejności rekrutowane są osoby z niepełnosprawnością ruchową (do</w:t>
      </w:r>
      <w:r>
        <w:rPr>
          <w:rFonts w:ascii="Calibri" w:hAnsi="Calibri" w:cs="Calibri"/>
          <w:sz w:val="22"/>
          <w:szCs w:val="22"/>
        </w:rPr>
        <w:t xml:space="preserve"> zebrania liczby 60 osób), w dalszej kolejności: </w:t>
      </w:r>
    </w:p>
    <w:p w:rsidR="002B5042" w:rsidRDefault="002B5042" w:rsidP="002B5042">
      <w:pPr>
        <w:pStyle w:val="Akapitzlist"/>
        <w:numPr>
          <w:ilvl w:val="0"/>
          <w:numId w:val="3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61DC2">
        <w:rPr>
          <w:rFonts w:ascii="Calibri" w:hAnsi="Calibri" w:cs="Calibri"/>
          <w:sz w:val="22"/>
          <w:szCs w:val="22"/>
        </w:rPr>
        <w:t>liczba punktów uzyskanych na teście ko</w:t>
      </w:r>
      <w:r>
        <w:rPr>
          <w:rFonts w:ascii="Calibri" w:hAnsi="Calibri" w:cs="Calibri"/>
          <w:sz w:val="22"/>
          <w:szCs w:val="22"/>
        </w:rPr>
        <w:t>mpetencji w I etapie rekrutacji,</w:t>
      </w:r>
    </w:p>
    <w:p w:rsidR="002B5042" w:rsidRPr="00961DC2" w:rsidRDefault="002B5042" w:rsidP="002B5042">
      <w:pPr>
        <w:pStyle w:val="Akapitzlist"/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odległość zamieszkania kandydatów od </w:t>
      </w:r>
      <w:r w:rsidRPr="00961DC2">
        <w:rPr>
          <w:rFonts w:ascii="Calibri" w:hAnsi="Calibri" w:cs="Calibri"/>
          <w:sz w:val="22"/>
          <w:szCs w:val="22"/>
        </w:rPr>
        <w:t>najbliższego miasta powiatowego (weryfikowana na podstawie długości trasy wyznaczonej przez targeo.pl pomiędzy miejscem zamieszkania</w:t>
      </w:r>
      <w:r>
        <w:rPr>
          <w:rFonts w:ascii="Calibri" w:hAnsi="Calibri" w:cs="Calibri"/>
          <w:sz w:val="22"/>
          <w:szCs w:val="22"/>
        </w:rPr>
        <w:t>.</w:t>
      </w:r>
    </w:p>
    <w:p w:rsidR="007D7B8A" w:rsidRPr="002C41E3" w:rsidRDefault="007D7B8A" w:rsidP="000A774B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p w:rsidR="007D7B8A" w:rsidRPr="002C41E3" w:rsidRDefault="007D7B8A" w:rsidP="00B404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:rsidR="007D7B8A" w:rsidRPr="002C41E3" w:rsidRDefault="007D7B8A" w:rsidP="00B404A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:rsidR="007D7B8A" w:rsidRPr="002C41E3" w:rsidRDefault="007D7B8A" w:rsidP="00B404A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:rsidR="007D7B8A" w:rsidRPr="002C41E3" w:rsidRDefault="007D7B8A" w:rsidP="00B404A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:rsidR="007D7B8A" w:rsidRPr="002C41E3" w:rsidRDefault="007D7B8A" w:rsidP="00B404A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:rsidR="007D7B8A" w:rsidRPr="002C41E3" w:rsidRDefault="007D7B8A" w:rsidP="00B404A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:rsidR="002F7842" w:rsidRPr="006D5737" w:rsidRDefault="00286BD0" w:rsidP="002F7842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6D5737">
        <w:rPr>
          <w:rFonts w:ascii="Calibri" w:hAnsi="Calibri" w:cs="Calibri"/>
          <w:b/>
          <w:sz w:val="22"/>
          <w:szCs w:val="22"/>
        </w:rPr>
        <w:t>§6</w:t>
      </w:r>
    </w:p>
    <w:p w:rsidR="002F7842" w:rsidRPr="006D5737" w:rsidRDefault="002F7842" w:rsidP="002F784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D5737">
        <w:rPr>
          <w:rFonts w:cs="Calibri"/>
          <w:b/>
          <w:bCs/>
        </w:rPr>
        <w:t>Kurs j. angielskiego</w:t>
      </w:r>
    </w:p>
    <w:p w:rsidR="002F7842" w:rsidRPr="006D5737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D5737">
        <w:rPr>
          <w:rFonts w:ascii="Calibri" w:hAnsi="Calibri" w:cs="Calibri"/>
          <w:bCs/>
          <w:sz w:val="22"/>
          <w:szCs w:val="22"/>
        </w:rPr>
        <w:t>Kurs j. angielskiego obejmuje 240 godz. lekcyjnych każdy i organizowany będzie dla 6 grup 12-osobowych w następujących miastach: 3 grupy w Kielcach, 1 grupa w Busku- Zdroju, 1 grupa w Jędrzejowie, 1 grupa Końskich</w:t>
      </w:r>
      <w:r w:rsidR="00224720" w:rsidRPr="006D5737">
        <w:rPr>
          <w:rFonts w:ascii="Calibri" w:hAnsi="Calibri" w:cs="Calibri"/>
          <w:bCs/>
          <w:sz w:val="22"/>
          <w:szCs w:val="22"/>
        </w:rPr>
        <w:t>.</w:t>
      </w:r>
      <w:r w:rsidR="002366B0" w:rsidRPr="006D5737">
        <w:rPr>
          <w:rFonts w:ascii="Calibri" w:hAnsi="Calibri" w:cs="Calibri"/>
          <w:bCs/>
          <w:sz w:val="22"/>
          <w:szCs w:val="22"/>
        </w:rPr>
        <w:t xml:space="preserve"> Jeśli nie zbierze się grupa w danej miejscowości istnieje możliwość zmiany miejsca szkolenia</w:t>
      </w:r>
      <w:r w:rsidRPr="006D5737">
        <w:rPr>
          <w:rFonts w:ascii="Calibri" w:hAnsi="Calibri" w:cs="Calibri"/>
          <w:bCs/>
          <w:sz w:val="22"/>
          <w:szCs w:val="22"/>
        </w:rPr>
        <w:t>.</w:t>
      </w:r>
    </w:p>
    <w:p w:rsidR="00E07769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6D5737">
        <w:rPr>
          <w:rFonts w:ascii="Calibri" w:hAnsi="Calibri" w:cs="Calibri"/>
          <w:bCs/>
          <w:sz w:val="22"/>
          <w:szCs w:val="22"/>
        </w:rPr>
        <w:lastRenderedPageBreak/>
        <w:t xml:space="preserve">Uczestnicy/-czki  kursu nie </w:t>
      </w:r>
      <w:r w:rsidR="002366B0" w:rsidRPr="006D5737">
        <w:rPr>
          <w:rFonts w:ascii="Calibri" w:hAnsi="Calibri" w:cs="Calibri"/>
          <w:bCs/>
          <w:sz w:val="22"/>
          <w:szCs w:val="22"/>
        </w:rPr>
        <w:t>mogą opuścić więcej niż</w:t>
      </w:r>
      <w:r w:rsidRPr="006D5737">
        <w:rPr>
          <w:rFonts w:ascii="Calibri" w:hAnsi="Calibri" w:cs="Calibri"/>
          <w:bCs/>
          <w:sz w:val="22"/>
          <w:szCs w:val="22"/>
        </w:rPr>
        <w:t xml:space="preserve">  20% zajęć, tj. w 48 godz. lekcyjnyc</w:t>
      </w:r>
      <w:r w:rsidR="002366B0" w:rsidRPr="006D5737">
        <w:rPr>
          <w:rFonts w:ascii="Calibri" w:hAnsi="Calibri" w:cs="Calibri"/>
          <w:bCs/>
          <w:sz w:val="22"/>
          <w:szCs w:val="22"/>
        </w:rPr>
        <w:t>h</w:t>
      </w:r>
      <w:r w:rsidR="008A0ED3" w:rsidRPr="006D5737">
        <w:rPr>
          <w:rFonts w:ascii="Calibri" w:hAnsi="Calibri" w:cs="Calibri"/>
          <w:bCs/>
          <w:sz w:val="22"/>
          <w:szCs w:val="22"/>
        </w:rPr>
        <w:t xml:space="preserve"> </w:t>
      </w:r>
      <w:r w:rsidR="002366B0" w:rsidRPr="006D5737">
        <w:rPr>
          <w:rFonts w:ascii="Calibri" w:hAnsi="Calibri" w:cs="Calibri"/>
          <w:bCs/>
          <w:sz w:val="22"/>
          <w:szCs w:val="22"/>
        </w:rPr>
        <w:t>(w tym nieobecności usprawiedliwione), chyba że zaistnieją nieprzewidziane sytuacje losowe</w:t>
      </w:r>
      <w:r w:rsidR="002366B0" w:rsidRPr="006D5737">
        <w:rPr>
          <w:rFonts w:ascii="Calibri" w:hAnsi="Calibri" w:cs="Calibri"/>
          <w:bCs/>
          <w:sz w:val="20"/>
          <w:szCs w:val="20"/>
        </w:rPr>
        <w:t>.</w:t>
      </w:r>
      <w:r w:rsidR="00E07769">
        <w:rPr>
          <w:rFonts w:ascii="Calibri" w:hAnsi="Calibri" w:cs="Calibri"/>
          <w:bCs/>
          <w:sz w:val="20"/>
          <w:szCs w:val="20"/>
        </w:rPr>
        <w:t xml:space="preserve"> </w:t>
      </w:r>
    </w:p>
    <w:p w:rsidR="002F7842" w:rsidRPr="006D5737" w:rsidRDefault="00E07769" w:rsidP="00E07769">
      <w:pPr>
        <w:pStyle w:val="Akapitzlist"/>
        <w:autoSpaceDE w:val="0"/>
        <w:autoSpaceDN w:val="0"/>
        <w:adjustRightInd w:val="0"/>
        <w:spacing w:line="240" w:lineRule="exact"/>
        <w:ind w:left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</w:t>
      </w:r>
      <w:r w:rsidRPr="00E07769">
        <w:rPr>
          <w:rFonts w:ascii="Calibri" w:hAnsi="Calibri" w:cs="Calibri"/>
          <w:bCs/>
          <w:sz w:val="22"/>
          <w:szCs w:val="22"/>
        </w:rPr>
        <w:t>uzasadnionych</w:t>
      </w:r>
      <w:r>
        <w:rPr>
          <w:rFonts w:ascii="Calibri" w:hAnsi="Calibri" w:cs="Calibri"/>
          <w:bCs/>
          <w:sz w:val="22"/>
          <w:szCs w:val="22"/>
        </w:rPr>
        <w:t xml:space="preserve"> przypadkach rezygnacji uczestnika z kursu po zrealizowaniu 60% zajęć istnieje możliwość zastąpienia osoby rezygnującej osobą z listy rezerwowej, która na teście kwalifikacyjnym uzyskała odpowiednią ilość punktów.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:rsidR="002F7842" w:rsidRPr="00C23FBD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23FBD">
        <w:rPr>
          <w:rFonts w:asciiTheme="minorHAnsi" w:hAnsiTheme="minorHAnsi" w:cs="Calibri"/>
          <w:bCs/>
          <w:sz w:val="22"/>
          <w:szCs w:val="22"/>
        </w:rPr>
        <w:t>W przypadku przekroczenia limitu</w:t>
      </w:r>
      <w:r w:rsidR="008A0ED3" w:rsidRPr="00C23FBD">
        <w:rPr>
          <w:rFonts w:asciiTheme="minorHAnsi" w:hAnsiTheme="minorHAnsi" w:cs="Calibri"/>
          <w:bCs/>
          <w:sz w:val="22"/>
          <w:szCs w:val="22"/>
        </w:rPr>
        <w:t xml:space="preserve"> nieobecności uczestnik może zostać</w:t>
      </w:r>
      <w:r w:rsidRPr="00C23FBD">
        <w:rPr>
          <w:rFonts w:asciiTheme="minorHAnsi" w:hAnsiTheme="minorHAnsi" w:cs="Calibri"/>
          <w:bCs/>
          <w:sz w:val="22"/>
          <w:szCs w:val="22"/>
        </w:rPr>
        <w:t xml:space="preserve"> skreślony z zajęć. </w:t>
      </w:r>
    </w:p>
    <w:p w:rsidR="008A0ED3" w:rsidRPr="00C23FBD" w:rsidRDefault="00053694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23FBD">
        <w:rPr>
          <w:rFonts w:asciiTheme="minorHAnsi" w:hAnsiTheme="minorHAnsi" w:cs="Calibri"/>
          <w:bCs/>
          <w:sz w:val="22"/>
          <w:szCs w:val="22"/>
        </w:rPr>
        <w:t xml:space="preserve">Uczestnik otrzymuje zaświadczenie o </w:t>
      </w:r>
      <w:r w:rsidR="0012667C" w:rsidRPr="00C23FBD">
        <w:rPr>
          <w:rFonts w:asciiTheme="minorHAnsi" w:hAnsiTheme="minorHAnsi" w:cs="Calibri"/>
          <w:bCs/>
          <w:sz w:val="22"/>
          <w:szCs w:val="22"/>
        </w:rPr>
        <w:t xml:space="preserve">zakończeniu udziału w projekcie, jeśli uczestniczył w </w:t>
      </w:r>
      <w:r w:rsidR="005121D8" w:rsidRPr="00C23FBD">
        <w:rPr>
          <w:rFonts w:asciiTheme="minorHAnsi" w:hAnsiTheme="minorHAnsi" w:cs="Calibri"/>
          <w:bCs/>
          <w:sz w:val="22"/>
          <w:szCs w:val="22"/>
        </w:rPr>
        <w:t>min. 80% zajęć.</w:t>
      </w:r>
    </w:p>
    <w:p w:rsidR="002F7842" w:rsidRPr="00C23FBD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23FBD">
        <w:rPr>
          <w:rFonts w:asciiTheme="minorHAnsi" w:hAnsiTheme="minorHAnsi" w:cs="Calibri"/>
          <w:bCs/>
          <w:sz w:val="22"/>
          <w:szCs w:val="22"/>
        </w:rPr>
        <w:t xml:space="preserve">W przypadku rezygnacji </w:t>
      </w:r>
      <w:r w:rsidR="009B5451" w:rsidRPr="009B5451">
        <w:rPr>
          <w:rFonts w:asciiTheme="minorHAnsi" w:hAnsiTheme="minorHAnsi" w:cs="Calibri"/>
          <w:bCs/>
          <w:sz w:val="22"/>
          <w:szCs w:val="22"/>
        </w:rPr>
        <w:t xml:space="preserve">lub </w:t>
      </w:r>
      <w:r w:rsidR="009B5451">
        <w:rPr>
          <w:rFonts w:asciiTheme="minorHAnsi" w:hAnsiTheme="minorHAnsi" w:cs="Calibri"/>
          <w:bCs/>
          <w:sz w:val="22"/>
          <w:szCs w:val="22"/>
        </w:rPr>
        <w:t xml:space="preserve">skreślenia z listy uczestników projektu </w:t>
      </w:r>
      <w:r w:rsidRPr="00C23FBD">
        <w:rPr>
          <w:rFonts w:asciiTheme="minorHAnsi" w:hAnsiTheme="minorHAnsi" w:cs="Calibri"/>
          <w:bCs/>
          <w:sz w:val="22"/>
          <w:szCs w:val="22"/>
        </w:rPr>
        <w:t xml:space="preserve">uczestnik/-czka zobowiązuje się do pokrycia kosztów </w:t>
      </w:r>
      <w:r w:rsidR="0059425E" w:rsidRPr="00C23FBD">
        <w:rPr>
          <w:rFonts w:asciiTheme="minorHAnsi" w:hAnsiTheme="minorHAnsi" w:cs="Calibri"/>
          <w:bCs/>
          <w:sz w:val="22"/>
          <w:szCs w:val="22"/>
        </w:rPr>
        <w:t>kursu w wysokości  4.248,14 zł oraz zwrotu materiałów dydaktycznych.</w:t>
      </w:r>
    </w:p>
    <w:p w:rsidR="002F7842" w:rsidRPr="00C23FBD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23FBD">
        <w:rPr>
          <w:rFonts w:asciiTheme="minorHAnsi" w:hAnsiTheme="minorHAnsi" w:cs="Calibri"/>
          <w:bCs/>
          <w:sz w:val="22"/>
          <w:szCs w:val="22"/>
        </w:rPr>
        <w:t>Program kursu j. angielskiego oparty jest o sylabus dostosowany do poszczególnych poziomów językowych A, B lub C, przygotowujących do egzaminu TELC.</w:t>
      </w:r>
    </w:p>
    <w:p w:rsidR="002F7842" w:rsidRPr="00C23FBD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23FBD">
        <w:rPr>
          <w:rFonts w:asciiTheme="minorHAnsi" w:hAnsiTheme="minorHAnsi" w:cs="Calibri"/>
          <w:bCs/>
          <w:sz w:val="22"/>
          <w:szCs w:val="22"/>
        </w:rPr>
        <w:t xml:space="preserve">Zajęcia prowadzone będą od poniedziałku do soboty </w:t>
      </w:r>
      <w:r w:rsidR="008413A3" w:rsidRPr="00C23FBD">
        <w:rPr>
          <w:rFonts w:asciiTheme="minorHAnsi" w:hAnsiTheme="minorHAnsi" w:cs="Calibri"/>
          <w:bCs/>
          <w:sz w:val="22"/>
          <w:szCs w:val="22"/>
        </w:rPr>
        <w:t>2</w:t>
      </w:r>
      <w:r w:rsidRPr="00C23FB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413A3" w:rsidRPr="00C23FBD">
        <w:rPr>
          <w:rFonts w:asciiTheme="minorHAnsi" w:hAnsiTheme="minorHAnsi" w:cs="Calibri"/>
          <w:bCs/>
          <w:sz w:val="22"/>
          <w:szCs w:val="22"/>
        </w:rPr>
        <w:t>razy w tygodniu po 3</w:t>
      </w:r>
      <w:r w:rsidRPr="00C23FBD">
        <w:rPr>
          <w:rFonts w:asciiTheme="minorHAnsi" w:hAnsiTheme="minorHAnsi" w:cs="Calibri"/>
          <w:bCs/>
          <w:sz w:val="22"/>
          <w:szCs w:val="22"/>
        </w:rPr>
        <w:t>godz./d</w:t>
      </w:r>
      <w:r w:rsidR="00FE48A4" w:rsidRPr="00C23FBD">
        <w:rPr>
          <w:rFonts w:asciiTheme="minorHAnsi" w:hAnsiTheme="minorHAnsi" w:cs="Calibri"/>
          <w:bCs/>
          <w:sz w:val="22"/>
          <w:szCs w:val="22"/>
        </w:rPr>
        <w:t xml:space="preserve">zień lub </w:t>
      </w:r>
      <w:r w:rsidR="008413A3" w:rsidRPr="00C23FBD">
        <w:rPr>
          <w:rFonts w:asciiTheme="minorHAnsi" w:hAnsiTheme="minorHAnsi" w:cs="Calibri"/>
          <w:bCs/>
          <w:sz w:val="22"/>
          <w:szCs w:val="22"/>
        </w:rPr>
        <w:t>3</w:t>
      </w:r>
      <w:r w:rsidR="00FE48A4" w:rsidRPr="00C23FBD">
        <w:rPr>
          <w:rFonts w:asciiTheme="minorHAnsi" w:hAnsiTheme="minorHAnsi" w:cs="Calibri"/>
          <w:bCs/>
          <w:sz w:val="22"/>
          <w:szCs w:val="22"/>
        </w:rPr>
        <w:t xml:space="preserve"> razy w tygodniu po 3godz</w:t>
      </w:r>
      <w:r w:rsidRPr="00C23FBD">
        <w:rPr>
          <w:rFonts w:asciiTheme="minorHAnsi" w:hAnsiTheme="minorHAnsi" w:cs="Calibri"/>
          <w:bCs/>
          <w:sz w:val="22"/>
          <w:szCs w:val="22"/>
        </w:rPr>
        <w:t>/dzień w zależności od intensywności zajęć w konsultacji z uczestnikami/-czkami.</w:t>
      </w:r>
      <w:r w:rsidR="00C23FBD">
        <w:rPr>
          <w:rFonts w:asciiTheme="minorHAnsi" w:hAnsiTheme="minorHAnsi" w:cs="Calibri"/>
          <w:bCs/>
          <w:sz w:val="22"/>
          <w:szCs w:val="22"/>
        </w:rPr>
        <w:t xml:space="preserve"> Częstotliwość i liczba godzin </w:t>
      </w:r>
      <w:r w:rsidR="009B5451">
        <w:rPr>
          <w:rFonts w:asciiTheme="minorHAnsi" w:hAnsiTheme="minorHAnsi" w:cs="Calibri"/>
          <w:bCs/>
          <w:sz w:val="22"/>
          <w:szCs w:val="22"/>
        </w:rPr>
        <w:t>zajęć</w:t>
      </w:r>
      <w:r w:rsidR="00C23FBD">
        <w:rPr>
          <w:rFonts w:asciiTheme="minorHAnsi" w:hAnsiTheme="minorHAnsi" w:cs="Calibri"/>
          <w:bCs/>
          <w:sz w:val="22"/>
          <w:szCs w:val="22"/>
        </w:rPr>
        <w:t xml:space="preserve"> może ulec zmianie.</w:t>
      </w:r>
    </w:p>
    <w:p w:rsidR="002F7842" w:rsidRPr="00C23FBD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23FBD">
        <w:rPr>
          <w:rFonts w:asciiTheme="minorHAnsi" w:hAnsiTheme="minorHAnsi" w:cs="Calibri"/>
          <w:bCs/>
          <w:sz w:val="22"/>
          <w:szCs w:val="22"/>
        </w:rPr>
        <w:t>Wszyscy uczestnicy/-czki zostaną wyposażeni w materiały dydaktyczne.</w:t>
      </w:r>
      <w:r w:rsidR="0059425E" w:rsidRPr="00C23FBD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2F7842" w:rsidRPr="00C23FBD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23FBD">
        <w:rPr>
          <w:rFonts w:asciiTheme="minorHAnsi" w:hAnsiTheme="minorHAnsi" w:cs="Calibri"/>
          <w:bCs/>
          <w:sz w:val="22"/>
          <w:szCs w:val="22"/>
        </w:rPr>
        <w:t>Dodatkowo osobom niepracującym przysługuje zwrot kosztów dojazdu do limitu 16 zł./przejazd.</w:t>
      </w:r>
    </w:p>
    <w:p w:rsidR="002F7842" w:rsidRPr="00C23FBD" w:rsidRDefault="002F7842" w:rsidP="00B404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23FBD">
        <w:rPr>
          <w:rFonts w:asciiTheme="minorHAnsi" w:hAnsiTheme="minorHAnsi" w:cs="Calibri"/>
          <w:bCs/>
          <w:sz w:val="22"/>
          <w:szCs w:val="22"/>
        </w:rPr>
        <w:t xml:space="preserve">Każdy z uczestników/-czek, który ukończy kurs </w:t>
      </w:r>
      <w:r w:rsidRPr="00C23FBD">
        <w:rPr>
          <w:rFonts w:asciiTheme="minorHAnsi" w:hAnsiTheme="minorHAnsi" w:cs="Calibri"/>
          <w:b/>
          <w:bCs/>
          <w:sz w:val="22"/>
          <w:szCs w:val="22"/>
          <w:u w:val="single"/>
        </w:rPr>
        <w:t>ma obowiązek</w:t>
      </w:r>
      <w:r w:rsidRPr="00C23FBD">
        <w:rPr>
          <w:rFonts w:asciiTheme="minorHAnsi" w:hAnsiTheme="minorHAnsi" w:cs="Calibri"/>
          <w:bCs/>
          <w:sz w:val="22"/>
          <w:szCs w:val="22"/>
        </w:rPr>
        <w:t xml:space="preserve"> przystąpienia do egzaminu TELC, którego koszt pokrywa Organizator. Egzamin będzie przeprowadzony prze</w:t>
      </w:r>
      <w:r w:rsidR="00E07769">
        <w:rPr>
          <w:rFonts w:asciiTheme="minorHAnsi" w:hAnsiTheme="minorHAnsi" w:cs="Calibri"/>
          <w:bCs/>
          <w:sz w:val="22"/>
          <w:szCs w:val="22"/>
        </w:rPr>
        <w:t>z</w:t>
      </w:r>
      <w:r w:rsidRPr="00C23FBD">
        <w:rPr>
          <w:rFonts w:asciiTheme="minorHAnsi" w:hAnsiTheme="minorHAnsi" w:cs="Calibri"/>
          <w:bCs/>
          <w:sz w:val="22"/>
          <w:szCs w:val="22"/>
        </w:rPr>
        <w:t xml:space="preserve"> niezależny ośrodek egzaminacyjny na  </w:t>
      </w:r>
      <w:r w:rsidR="009B5451">
        <w:rPr>
          <w:rFonts w:asciiTheme="minorHAnsi" w:hAnsiTheme="minorHAnsi" w:cs="Calibri"/>
          <w:bCs/>
          <w:sz w:val="22"/>
          <w:szCs w:val="22"/>
        </w:rPr>
        <w:t>poziomie kompetencji językowych danej grupy.</w:t>
      </w:r>
      <w:r w:rsidRPr="00C23FBD">
        <w:rPr>
          <w:rFonts w:asciiTheme="minorHAnsi" w:hAnsiTheme="minorHAnsi" w:cs="Calibri"/>
          <w:bCs/>
          <w:sz w:val="22"/>
          <w:szCs w:val="22"/>
        </w:rPr>
        <w:t>.</w:t>
      </w:r>
    </w:p>
    <w:p w:rsidR="002F7842" w:rsidRPr="00FD254C" w:rsidRDefault="002F7842" w:rsidP="002F7842">
      <w:pPr>
        <w:pStyle w:val="Akapitzlist"/>
        <w:autoSpaceDE w:val="0"/>
        <w:autoSpaceDN w:val="0"/>
        <w:adjustRightInd w:val="0"/>
        <w:spacing w:line="240" w:lineRule="exact"/>
        <w:ind w:left="284"/>
        <w:rPr>
          <w:rFonts w:asciiTheme="minorHAnsi" w:hAnsiTheme="minorHAnsi" w:cs="Calibri"/>
          <w:bCs/>
          <w:sz w:val="20"/>
          <w:szCs w:val="20"/>
        </w:rPr>
      </w:pPr>
    </w:p>
    <w:p w:rsidR="002F7842" w:rsidRPr="009B5451" w:rsidRDefault="002F7842" w:rsidP="002F784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2F7842" w:rsidRPr="009B5451" w:rsidRDefault="00286BD0" w:rsidP="002F7842">
      <w:pPr>
        <w:pStyle w:val="Akapitzlist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B5451">
        <w:rPr>
          <w:rFonts w:ascii="Calibri" w:hAnsi="Calibri" w:cs="Calibri"/>
          <w:b/>
          <w:sz w:val="22"/>
          <w:szCs w:val="22"/>
        </w:rPr>
        <w:t>§7</w:t>
      </w:r>
    </w:p>
    <w:p w:rsidR="002F7842" w:rsidRPr="009B5451" w:rsidRDefault="002F7842" w:rsidP="002F7842">
      <w:pPr>
        <w:pStyle w:val="Akapitzlist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B5451">
        <w:rPr>
          <w:rFonts w:ascii="Calibri" w:hAnsi="Calibri" w:cs="Calibri"/>
          <w:b/>
          <w:sz w:val="22"/>
          <w:szCs w:val="22"/>
        </w:rPr>
        <w:t>Kurs komputerowy</w:t>
      </w:r>
    </w:p>
    <w:p w:rsidR="002F7842" w:rsidRPr="009B5451" w:rsidRDefault="002F7842" w:rsidP="00B404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B5451">
        <w:rPr>
          <w:rFonts w:asciiTheme="minorHAnsi" w:hAnsiTheme="minorHAnsi" w:cs="Calibri"/>
          <w:bCs/>
          <w:sz w:val="22"/>
          <w:szCs w:val="22"/>
        </w:rPr>
        <w:t>Kurs komputerowy obejmuje 90  godz. lekcyjnych każdy i organizowany będzie dla 4 grup 12-osobowych w następujących miastach: Kielce, Busko- Zdrój, Jędrzejów, Końskie</w:t>
      </w:r>
      <w:r w:rsidR="00224720" w:rsidRPr="009B5451">
        <w:rPr>
          <w:rFonts w:asciiTheme="minorHAnsi" w:hAnsiTheme="minorHAnsi" w:cs="Calibri"/>
          <w:bCs/>
          <w:sz w:val="22"/>
          <w:szCs w:val="22"/>
        </w:rPr>
        <w:t>.</w:t>
      </w:r>
      <w:r w:rsidR="002366B0" w:rsidRPr="009B5451">
        <w:rPr>
          <w:rFonts w:asciiTheme="minorHAnsi" w:hAnsiTheme="minorHAnsi" w:cs="Calibri"/>
          <w:bCs/>
          <w:sz w:val="22"/>
          <w:szCs w:val="22"/>
        </w:rPr>
        <w:t xml:space="preserve"> Jeśli nie zbierze się grupa w danej miejscowości istnieje możliwość zmiany miejsca szkolenia.</w:t>
      </w:r>
    </w:p>
    <w:p w:rsidR="002F7842" w:rsidRPr="009B5451" w:rsidRDefault="002F7842" w:rsidP="003D1C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B5451">
        <w:rPr>
          <w:rFonts w:asciiTheme="minorHAnsi" w:hAnsiTheme="minorHAnsi" w:cs="Calibri"/>
          <w:bCs/>
          <w:sz w:val="22"/>
          <w:szCs w:val="22"/>
        </w:rPr>
        <w:t>Uczestnicy/-czki  k</w:t>
      </w:r>
      <w:r w:rsidR="002366B0" w:rsidRPr="009B5451">
        <w:rPr>
          <w:rFonts w:asciiTheme="minorHAnsi" w:hAnsiTheme="minorHAnsi" w:cs="Calibri"/>
          <w:bCs/>
          <w:sz w:val="22"/>
          <w:szCs w:val="22"/>
        </w:rPr>
        <w:t>ursu</w:t>
      </w:r>
      <w:r w:rsidRPr="009B5451">
        <w:rPr>
          <w:rFonts w:asciiTheme="minorHAnsi" w:hAnsiTheme="minorHAnsi" w:cs="Calibri"/>
          <w:bCs/>
          <w:sz w:val="22"/>
          <w:szCs w:val="22"/>
        </w:rPr>
        <w:t xml:space="preserve"> nie</w:t>
      </w:r>
      <w:r w:rsidR="002366B0" w:rsidRPr="009B5451">
        <w:rPr>
          <w:rFonts w:asciiTheme="minorHAnsi" w:hAnsiTheme="minorHAnsi" w:cs="Calibri"/>
          <w:bCs/>
          <w:sz w:val="22"/>
          <w:szCs w:val="22"/>
        </w:rPr>
        <w:t xml:space="preserve"> mogą</w:t>
      </w:r>
      <w:r w:rsidRPr="009B5451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366B0" w:rsidRPr="009B5451">
        <w:rPr>
          <w:rFonts w:asciiTheme="minorHAnsi" w:hAnsiTheme="minorHAnsi" w:cs="Calibri"/>
          <w:bCs/>
          <w:sz w:val="22"/>
          <w:szCs w:val="22"/>
        </w:rPr>
        <w:t>opuścić więcej niż</w:t>
      </w:r>
      <w:r w:rsidRPr="009B5451">
        <w:rPr>
          <w:rFonts w:asciiTheme="minorHAnsi" w:hAnsiTheme="minorHAnsi" w:cs="Calibri"/>
          <w:bCs/>
          <w:sz w:val="22"/>
          <w:szCs w:val="22"/>
        </w:rPr>
        <w:t xml:space="preserve"> 20% zajęć, tj. w 18 godz. lekcyjnych.</w:t>
      </w:r>
      <w:r w:rsidR="0044598E" w:rsidRPr="009B5451">
        <w:rPr>
          <w:rFonts w:asciiTheme="minorHAnsi" w:hAnsiTheme="minorHAnsi" w:cs="Calibri"/>
          <w:bCs/>
          <w:sz w:val="22"/>
          <w:szCs w:val="22"/>
        </w:rPr>
        <w:t>( w tym nieobecności usprawiedliwione), chyba że zaistnieją nieprzewidziane sytuacje losowe</w:t>
      </w:r>
      <w:r w:rsidR="009B5451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9B5451" w:rsidRPr="009B5451">
        <w:rPr>
          <w:rFonts w:asciiTheme="minorHAnsi" w:hAnsiTheme="minorHAnsi" w:cs="Calibri"/>
          <w:bCs/>
          <w:sz w:val="22"/>
          <w:szCs w:val="22"/>
        </w:rPr>
        <w:t>Częstotliwość i liczba godzin zajęć może ulec zmianie.</w:t>
      </w:r>
    </w:p>
    <w:p w:rsidR="0001592B" w:rsidRDefault="002F7842" w:rsidP="0001592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B5451">
        <w:rPr>
          <w:rFonts w:asciiTheme="minorHAnsi" w:hAnsiTheme="minorHAnsi" w:cs="Calibri"/>
          <w:bCs/>
          <w:sz w:val="22"/>
          <w:szCs w:val="22"/>
        </w:rPr>
        <w:t>W przypadku przekroczenia limitu nieobecności uczestnik</w:t>
      </w:r>
      <w:r w:rsidR="0044598E" w:rsidRPr="009B5451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B5451">
        <w:rPr>
          <w:rFonts w:asciiTheme="minorHAnsi" w:hAnsiTheme="minorHAnsi" w:cs="Calibri"/>
          <w:bCs/>
          <w:sz w:val="22"/>
          <w:szCs w:val="22"/>
        </w:rPr>
        <w:t xml:space="preserve"> może </w:t>
      </w:r>
      <w:r w:rsidR="0044598E" w:rsidRPr="009B5451">
        <w:rPr>
          <w:rFonts w:asciiTheme="minorHAnsi" w:hAnsiTheme="minorHAnsi" w:cs="Calibri"/>
          <w:bCs/>
          <w:sz w:val="22"/>
          <w:szCs w:val="22"/>
        </w:rPr>
        <w:t>zosta</w:t>
      </w:r>
      <w:r w:rsidR="009B5451">
        <w:rPr>
          <w:rFonts w:asciiTheme="minorHAnsi" w:hAnsiTheme="minorHAnsi" w:cs="Calibri"/>
          <w:bCs/>
          <w:sz w:val="22"/>
          <w:szCs w:val="22"/>
        </w:rPr>
        <w:t>ć</w:t>
      </w:r>
      <w:r w:rsidR="00EB15A4" w:rsidRPr="009B5451">
        <w:rPr>
          <w:rFonts w:asciiTheme="minorHAnsi" w:hAnsiTheme="minorHAnsi" w:cs="Calibri"/>
          <w:bCs/>
          <w:sz w:val="22"/>
          <w:szCs w:val="22"/>
        </w:rPr>
        <w:t xml:space="preserve"> s</w:t>
      </w:r>
      <w:r w:rsidRPr="009B5451">
        <w:rPr>
          <w:rFonts w:asciiTheme="minorHAnsi" w:hAnsiTheme="minorHAnsi" w:cs="Calibri"/>
          <w:bCs/>
          <w:sz w:val="22"/>
          <w:szCs w:val="22"/>
        </w:rPr>
        <w:t xml:space="preserve">kreślony z zajęć. </w:t>
      </w:r>
    </w:p>
    <w:p w:rsidR="0001592B" w:rsidRPr="0001592B" w:rsidRDefault="0001592B" w:rsidP="0001592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1592B">
        <w:rPr>
          <w:rFonts w:asciiTheme="minorHAnsi" w:hAnsiTheme="minorHAnsi" w:cs="Calibri"/>
          <w:bCs/>
          <w:sz w:val="22"/>
          <w:szCs w:val="22"/>
        </w:rPr>
        <w:t>Uczestnik otrzymuje zaświadczenie o zakończeniu udziału w projekcie, jeśli uczestniczył w min. 80% zajęć.</w:t>
      </w:r>
    </w:p>
    <w:p w:rsidR="002F7842" w:rsidRPr="009B5451" w:rsidRDefault="002F7842" w:rsidP="00B404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bookmarkStart w:id="0" w:name="_GoBack"/>
      <w:bookmarkEnd w:id="0"/>
      <w:r w:rsidRPr="009B5451">
        <w:rPr>
          <w:rFonts w:asciiTheme="minorHAnsi" w:hAnsiTheme="minorHAnsi" w:cs="Calibri"/>
          <w:bCs/>
          <w:sz w:val="22"/>
          <w:szCs w:val="22"/>
        </w:rPr>
        <w:t xml:space="preserve">W przypadku rezygnacji lub </w:t>
      </w:r>
      <w:r w:rsidR="009B5451">
        <w:rPr>
          <w:rFonts w:asciiTheme="minorHAnsi" w:hAnsiTheme="minorHAnsi" w:cs="Calibri"/>
          <w:bCs/>
          <w:sz w:val="22"/>
          <w:szCs w:val="22"/>
        </w:rPr>
        <w:t>skreślenia z listy uczestników projektu</w:t>
      </w:r>
      <w:r w:rsidRPr="009B5451">
        <w:rPr>
          <w:rFonts w:asciiTheme="minorHAnsi" w:hAnsiTheme="minorHAnsi" w:cs="Calibri"/>
          <w:bCs/>
          <w:sz w:val="22"/>
          <w:szCs w:val="22"/>
        </w:rPr>
        <w:t xml:space="preserve"> uczestnik/-czka zobowiązuje się do pokrycia kosztów </w:t>
      </w:r>
      <w:r w:rsidR="0059425E" w:rsidRPr="009B5451">
        <w:rPr>
          <w:rFonts w:asciiTheme="minorHAnsi" w:hAnsiTheme="minorHAnsi" w:cs="Calibri"/>
          <w:bCs/>
          <w:sz w:val="22"/>
          <w:szCs w:val="22"/>
        </w:rPr>
        <w:t>kursu w wysokości  4.248,14 zł oraz zwrotu materiałów dydaktycznych.</w:t>
      </w:r>
    </w:p>
    <w:p w:rsidR="002F7842" w:rsidRPr="009B5451" w:rsidRDefault="002F7842" w:rsidP="00B404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B5451">
        <w:rPr>
          <w:rFonts w:asciiTheme="minorHAnsi" w:hAnsiTheme="minorHAnsi" w:cs="Calibri"/>
          <w:bCs/>
          <w:sz w:val="22"/>
          <w:szCs w:val="22"/>
        </w:rPr>
        <w:t>Program kursu komputerowego obejmuje bloki tematyczne z zakresu :WORD, EXCEL, PowerPoint, pracy z Internetem  i przygotowuje do egzaminu ECDL START.</w:t>
      </w:r>
    </w:p>
    <w:p w:rsidR="002F7842" w:rsidRPr="009B5451" w:rsidRDefault="002F7842" w:rsidP="00B404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B5451">
        <w:rPr>
          <w:rFonts w:asciiTheme="minorHAnsi" w:hAnsiTheme="minorHAnsi" w:cs="Calibri"/>
          <w:bCs/>
          <w:sz w:val="22"/>
          <w:szCs w:val="22"/>
        </w:rPr>
        <w:t xml:space="preserve">Zajęcia prowadzone będą od poniedziałku do soboty 1-2 razy w tygodniu po 4-5godz./dzień </w:t>
      </w:r>
      <w:r w:rsidR="009B5451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3D1C04">
        <w:rPr>
          <w:rFonts w:asciiTheme="minorHAnsi" w:hAnsiTheme="minorHAnsi" w:cs="Calibri"/>
          <w:bCs/>
          <w:sz w:val="22"/>
          <w:szCs w:val="22"/>
        </w:rPr>
        <w:t>Częstotliwość i liczba godzin zajęć może ulec zmianie.</w:t>
      </w:r>
    </w:p>
    <w:p w:rsidR="002F7842" w:rsidRPr="009B5451" w:rsidRDefault="002F7842" w:rsidP="00B404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B5451">
        <w:rPr>
          <w:rFonts w:asciiTheme="minorHAnsi" w:hAnsiTheme="minorHAnsi" w:cs="Calibri"/>
          <w:bCs/>
          <w:sz w:val="22"/>
          <w:szCs w:val="22"/>
        </w:rPr>
        <w:t>Wszyscy uczestnicy/-czki zostaną wyposażeni w materiały dydaktyczne, na zajęciach skorzystają z poczęstunku.</w:t>
      </w:r>
    </w:p>
    <w:p w:rsidR="002F7842" w:rsidRPr="009B5451" w:rsidRDefault="002F7842" w:rsidP="00B404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B5451">
        <w:rPr>
          <w:rFonts w:asciiTheme="minorHAnsi" w:hAnsiTheme="minorHAnsi" w:cs="Calibri"/>
          <w:bCs/>
          <w:sz w:val="22"/>
          <w:szCs w:val="22"/>
        </w:rPr>
        <w:t>Dodatkowo osobom niepracującym przysługuje zwrot kosztów dojazdu do limitu 16 zł./przejazd.</w:t>
      </w:r>
    </w:p>
    <w:p w:rsidR="002F7842" w:rsidRPr="009B5451" w:rsidRDefault="002F7842" w:rsidP="00B404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9B5451">
        <w:rPr>
          <w:rFonts w:asciiTheme="minorHAnsi" w:hAnsiTheme="minorHAnsi" w:cs="Calibri"/>
          <w:bCs/>
          <w:sz w:val="22"/>
          <w:szCs w:val="22"/>
        </w:rPr>
        <w:t xml:space="preserve">Każdy z uczestników/-czek, który ukończy kurs </w:t>
      </w:r>
      <w:r w:rsidRPr="009B5451">
        <w:rPr>
          <w:rFonts w:asciiTheme="minorHAnsi" w:hAnsiTheme="minorHAnsi" w:cs="Calibri"/>
          <w:b/>
          <w:bCs/>
          <w:sz w:val="22"/>
          <w:szCs w:val="22"/>
          <w:u w:val="single"/>
        </w:rPr>
        <w:t>ma obowiązek</w:t>
      </w:r>
      <w:r w:rsidRPr="009B5451">
        <w:rPr>
          <w:rFonts w:asciiTheme="minorHAnsi" w:hAnsiTheme="minorHAnsi" w:cs="Calibri"/>
          <w:bCs/>
          <w:sz w:val="22"/>
          <w:szCs w:val="22"/>
        </w:rPr>
        <w:t xml:space="preserve"> przystąpienia do egzaminu ECDL </w:t>
      </w:r>
      <w:r w:rsidR="003D1C04">
        <w:rPr>
          <w:rFonts w:asciiTheme="minorHAnsi" w:hAnsiTheme="minorHAnsi" w:cs="Calibri"/>
          <w:bCs/>
          <w:sz w:val="22"/>
          <w:szCs w:val="22"/>
        </w:rPr>
        <w:t>S</w:t>
      </w:r>
      <w:r w:rsidRPr="009B5451">
        <w:rPr>
          <w:rFonts w:asciiTheme="minorHAnsi" w:hAnsiTheme="minorHAnsi" w:cs="Calibri"/>
          <w:bCs/>
          <w:sz w:val="22"/>
          <w:szCs w:val="22"/>
        </w:rPr>
        <w:t xml:space="preserve">tart, którego koszt pokrywa Organizator. Egzamin będzie przeprowadzony prze niezależny ośrodek egzaminacyjny </w:t>
      </w:r>
    </w:p>
    <w:p w:rsidR="004E55C9" w:rsidRPr="003D1C04" w:rsidRDefault="00286BD0" w:rsidP="004E55C9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§8</w:t>
      </w:r>
    </w:p>
    <w:p w:rsidR="004E55C9" w:rsidRPr="003D1C04" w:rsidRDefault="004E55C9" w:rsidP="004E55C9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Obowiązki uczestnika</w:t>
      </w:r>
    </w:p>
    <w:p w:rsidR="004E55C9" w:rsidRPr="003D1C04" w:rsidRDefault="004E55C9" w:rsidP="00B404A6">
      <w:pPr>
        <w:numPr>
          <w:ilvl w:val="0"/>
          <w:numId w:val="5"/>
        </w:numPr>
        <w:spacing w:after="0" w:line="240" w:lineRule="auto"/>
        <w:ind w:left="426" w:hanging="426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>Uczestnik/-czka projektu zobowiązany/-a jest do:</w:t>
      </w:r>
    </w:p>
    <w:p w:rsidR="004E55C9" w:rsidRPr="003D1C04" w:rsidRDefault="004E55C9" w:rsidP="00B404A6">
      <w:pPr>
        <w:numPr>
          <w:ilvl w:val="0"/>
          <w:numId w:val="6"/>
        </w:numPr>
        <w:spacing w:after="0" w:line="240" w:lineRule="auto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>przestrzegania niniejszego Regulaminu,</w:t>
      </w:r>
    </w:p>
    <w:p w:rsidR="004E55C9" w:rsidRPr="003D1C04" w:rsidRDefault="004E55C9" w:rsidP="00B404A6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3D1C04">
        <w:rPr>
          <w:rFonts w:cs="Calibri"/>
        </w:rPr>
        <w:lastRenderedPageBreak/>
        <w:t>przestrzeganie postanowień Deklaracji uczestnictwa w projekcie podpisywanej w dniu rozpoczęcia udziału w projekcie, tj. w pierwszym dniu kursu,</w:t>
      </w:r>
    </w:p>
    <w:p w:rsidR="004E55C9" w:rsidRPr="003D1C04" w:rsidRDefault="004E55C9" w:rsidP="00B404A6">
      <w:pPr>
        <w:numPr>
          <w:ilvl w:val="0"/>
          <w:numId w:val="7"/>
        </w:numPr>
        <w:spacing w:after="0" w:line="240" w:lineRule="auto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>punktualnego i aktywnego uczestnictwa w zajęciach,</w:t>
      </w:r>
    </w:p>
    <w:p w:rsidR="004E55C9" w:rsidRPr="003D1C04" w:rsidRDefault="004E55C9" w:rsidP="00B404A6">
      <w:pPr>
        <w:numPr>
          <w:ilvl w:val="0"/>
          <w:numId w:val="8"/>
        </w:numPr>
        <w:spacing w:after="0" w:line="240" w:lineRule="auto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>potwierdzania uczestnictwa na kursie każdorazowo na liście obecności,</w:t>
      </w:r>
    </w:p>
    <w:p w:rsidR="004E55C9" w:rsidRPr="003D1C04" w:rsidRDefault="004E55C9" w:rsidP="00B404A6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D1C04">
        <w:rPr>
          <w:rFonts w:cs="Calibri"/>
        </w:rPr>
        <w:t>czynne uczestnictwo i rzetelne przygotowywanie się do zajęć zgodnie z poleceniami lektorów/trenerów.</w:t>
      </w:r>
    </w:p>
    <w:p w:rsidR="004E55C9" w:rsidRPr="003D1C04" w:rsidRDefault="004E55C9" w:rsidP="00B404A6">
      <w:pPr>
        <w:numPr>
          <w:ilvl w:val="0"/>
          <w:numId w:val="8"/>
        </w:numPr>
        <w:spacing w:after="0" w:line="240" w:lineRule="auto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>przystępowania do testów i egzaminów przewidzianych w programie kursów</w:t>
      </w:r>
      <w:r w:rsidR="0044598E" w:rsidRPr="003D1C04">
        <w:rPr>
          <w:rFonts w:eastAsia="Calibri"/>
          <w:lang w:eastAsia="en-US"/>
        </w:rPr>
        <w:t xml:space="preserve">  oraz rzetelnego przygotowywania się do zajęć oraz egzaminu</w:t>
      </w:r>
      <w:r w:rsidRPr="003D1C04">
        <w:rPr>
          <w:rFonts w:eastAsia="Calibri"/>
          <w:lang w:eastAsia="en-US"/>
        </w:rPr>
        <w:t>,</w:t>
      </w:r>
    </w:p>
    <w:p w:rsidR="004E55C9" w:rsidRPr="003D1C04" w:rsidRDefault="004E55C9" w:rsidP="00B404A6">
      <w:pPr>
        <w:numPr>
          <w:ilvl w:val="0"/>
          <w:numId w:val="8"/>
        </w:numPr>
        <w:spacing w:after="0" w:line="240" w:lineRule="auto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>wypełniania ankiet związanych z realizacją projektu, monitoringiem i ewaluacją,</w:t>
      </w:r>
    </w:p>
    <w:p w:rsidR="004E55C9" w:rsidRPr="003D1C04" w:rsidRDefault="00A97918" w:rsidP="00B404A6">
      <w:pPr>
        <w:numPr>
          <w:ilvl w:val="0"/>
          <w:numId w:val="8"/>
        </w:numPr>
        <w:spacing w:after="0" w:line="240" w:lineRule="auto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 xml:space="preserve">przestrzegania zasad współżycia </w:t>
      </w:r>
      <w:r w:rsidR="007C22D5" w:rsidRPr="003D1C04">
        <w:rPr>
          <w:rFonts w:eastAsia="Calibri"/>
          <w:lang w:eastAsia="en-US"/>
        </w:rPr>
        <w:t xml:space="preserve">społecznego oraz nie stwarzania zagrożenia dla </w:t>
      </w:r>
      <w:r w:rsidR="00BD2A77" w:rsidRPr="003D1C04">
        <w:rPr>
          <w:rFonts w:eastAsia="Calibri"/>
          <w:lang w:eastAsia="en-US"/>
        </w:rPr>
        <w:t xml:space="preserve">pozostałych </w:t>
      </w:r>
      <w:r w:rsidR="007C22D5" w:rsidRPr="003D1C04">
        <w:rPr>
          <w:rFonts w:eastAsia="Calibri"/>
          <w:lang w:eastAsia="en-US"/>
        </w:rPr>
        <w:t>uczestników projektu.</w:t>
      </w:r>
    </w:p>
    <w:p w:rsidR="004E55C9" w:rsidRPr="003D1C04" w:rsidRDefault="004E55C9" w:rsidP="00B404A6">
      <w:pPr>
        <w:numPr>
          <w:ilvl w:val="0"/>
          <w:numId w:val="8"/>
        </w:numPr>
        <w:spacing w:after="0" w:line="240" w:lineRule="auto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>współpracy z Organizatorem,</w:t>
      </w:r>
    </w:p>
    <w:p w:rsidR="004E55C9" w:rsidRPr="003D1C04" w:rsidRDefault="004E55C9" w:rsidP="00B404A6">
      <w:pPr>
        <w:numPr>
          <w:ilvl w:val="0"/>
          <w:numId w:val="8"/>
        </w:numPr>
        <w:spacing w:after="0" w:line="240" w:lineRule="auto"/>
        <w:rPr>
          <w:rFonts w:eastAsia="Calibri"/>
          <w:lang w:eastAsia="en-US"/>
        </w:rPr>
      </w:pPr>
      <w:r w:rsidRPr="003D1C04">
        <w:rPr>
          <w:rFonts w:eastAsia="Calibri"/>
          <w:lang w:eastAsia="en-US"/>
        </w:rPr>
        <w:t>dostarczania wszelkich niezbędnych dokumentów żądanych przez Organizatora,</w:t>
      </w:r>
    </w:p>
    <w:p w:rsidR="004E55C9" w:rsidRPr="003D1C04" w:rsidRDefault="004E55C9" w:rsidP="00B404A6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D1C04">
        <w:rPr>
          <w:rFonts w:cs="Calibri"/>
        </w:rPr>
        <w:t>informowanie o zmianie danych teleadresowych, zgłoszonych w formularzu rekrutacyjnym</w:t>
      </w:r>
    </w:p>
    <w:p w:rsidR="004E55C9" w:rsidRPr="003D1C04" w:rsidRDefault="004E55C9" w:rsidP="007D7B8A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</w:rPr>
      </w:pPr>
    </w:p>
    <w:p w:rsidR="007D7B8A" w:rsidRPr="003D1C04" w:rsidRDefault="00286BD0" w:rsidP="007D7B8A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§9</w:t>
      </w:r>
    </w:p>
    <w:p w:rsidR="007D7B8A" w:rsidRPr="003D1C04" w:rsidRDefault="007D7B8A" w:rsidP="007D7B8A">
      <w:pPr>
        <w:autoSpaceDE w:val="0"/>
        <w:autoSpaceDN w:val="0"/>
        <w:adjustRightInd w:val="0"/>
        <w:ind w:left="360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Zasa</w:t>
      </w:r>
      <w:r w:rsidR="004E55C9" w:rsidRPr="003D1C04">
        <w:rPr>
          <w:rFonts w:cs="Calibri"/>
          <w:b/>
          <w:bCs/>
        </w:rPr>
        <w:t>dy monitoringu uczestników/-czek</w:t>
      </w:r>
      <w:r w:rsidRPr="003D1C04">
        <w:rPr>
          <w:rFonts w:cs="Calibri"/>
          <w:b/>
          <w:bCs/>
        </w:rPr>
        <w:t xml:space="preserve"> projektu</w:t>
      </w:r>
    </w:p>
    <w:p w:rsidR="007D7B8A" w:rsidRPr="003D1C04" w:rsidRDefault="007D7B8A" w:rsidP="00B404A6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1C04">
        <w:rPr>
          <w:rFonts w:ascii="Calibri" w:hAnsi="Calibri" w:cs="Calibri"/>
          <w:sz w:val="22"/>
          <w:szCs w:val="22"/>
        </w:rPr>
        <w:t>Uczestnicy/-czki projektu zobowiązani są do każdorazowego potwierdzania swojej obecności na zajęciach poprzez złożenie p</w:t>
      </w:r>
      <w:r w:rsidR="008A03CE" w:rsidRPr="003D1C04">
        <w:rPr>
          <w:rFonts w:ascii="Calibri" w:hAnsi="Calibri" w:cs="Calibri"/>
          <w:sz w:val="22"/>
          <w:szCs w:val="22"/>
        </w:rPr>
        <w:t>odpisu na Liście obecności</w:t>
      </w:r>
      <w:r w:rsidRPr="003D1C04">
        <w:rPr>
          <w:rFonts w:ascii="Calibri" w:hAnsi="Calibri" w:cs="Calibri"/>
          <w:sz w:val="22"/>
          <w:szCs w:val="22"/>
        </w:rPr>
        <w:t xml:space="preserve"> każdego dnia </w:t>
      </w:r>
      <w:r w:rsidR="008A03CE" w:rsidRPr="003D1C04">
        <w:rPr>
          <w:rFonts w:ascii="Calibri" w:hAnsi="Calibri" w:cs="Calibri"/>
          <w:sz w:val="22"/>
          <w:szCs w:val="22"/>
        </w:rPr>
        <w:t>zajęć</w:t>
      </w:r>
      <w:r w:rsidRPr="003D1C04">
        <w:rPr>
          <w:rFonts w:ascii="Calibri" w:hAnsi="Calibri" w:cs="Calibri"/>
          <w:sz w:val="22"/>
          <w:szCs w:val="22"/>
        </w:rPr>
        <w:t>.</w:t>
      </w:r>
    </w:p>
    <w:p w:rsidR="007D7B8A" w:rsidRPr="003D1C04" w:rsidRDefault="007D7B8A" w:rsidP="00B404A6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1C04">
        <w:rPr>
          <w:rFonts w:ascii="Calibri" w:hAnsi="Calibri" w:cs="Calibri"/>
          <w:sz w:val="22"/>
          <w:szCs w:val="22"/>
        </w:rPr>
        <w:t>Uczestnicy/-czki projektu zobowiązani są do wypełniania ankiet ewaluacyjnych i monitoringowych w trakcie uczestnictwa w projekcie oraz na zakończenie udziału w projekcie.</w:t>
      </w:r>
    </w:p>
    <w:p w:rsidR="007D7B8A" w:rsidRPr="003D1C04" w:rsidRDefault="007D7B8A" w:rsidP="00B404A6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1C04">
        <w:rPr>
          <w:rFonts w:ascii="Calibri" w:hAnsi="Calibri" w:cs="Calibri"/>
          <w:sz w:val="22"/>
          <w:szCs w:val="22"/>
        </w:rPr>
        <w:t>Uczestnicy/-czki projektu są zobowiązani do informowania o zmianie miejsca zamieszkania. W przypadku zwrotu korespondencji skierowanej na podany przez Uczestników/-czki projektu adres do korespondencji, pozostawia się ją w dokumentach Uczestnika/-czki projektu  ze skutkiem doręczenia.</w:t>
      </w:r>
    </w:p>
    <w:p w:rsidR="007D7B8A" w:rsidRPr="003D1C04" w:rsidRDefault="00286BD0" w:rsidP="007D7B8A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§10</w:t>
      </w:r>
    </w:p>
    <w:p w:rsidR="007D7B8A" w:rsidRPr="003D1C04" w:rsidRDefault="007D7B8A" w:rsidP="007D7B8A">
      <w:pPr>
        <w:autoSpaceDE w:val="0"/>
        <w:autoSpaceDN w:val="0"/>
        <w:adjustRightInd w:val="0"/>
        <w:spacing w:after="0"/>
        <w:ind w:left="360"/>
        <w:jc w:val="center"/>
        <w:rPr>
          <w:rFonts w:cs="Calibri"/>
          <w:b/>
          <w:bCs/>
        </w:rPr>
      </w:pPr>
      <w:r w:rsidRPr="003D1C04">
        <w:rPr>
          <w:rFonts w:cs="Calibri"/>
          <w:b/>
          <w:bCs/>
        </w:rPr>
        <w:t>Postanowienia końcowe</w:t>
      </w:r>
    </w:p>
    <w:p w:rsidR="007D7B8A" w:rsidRPr="003D1C04" w:rsidRDefault="007D7B8A" w:rsidP="00B404A6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1C04">
        <w:rPr>
          <w:rFonts w:ascii="Calibri" w:hAnsi="Calibri" w:cs="Calibri"/>
          <w:sz w:val="22"/>
          <w:szCs w:val="22"/>
        </w:rPr>
        <w:t>Wszystkie informacje o projekcie oraz wymagane formularze dokumentów znajdują się na stronie internetowej Projektu: www.irp-fundacja</w:t>
      </w:r>
      <w:r w:rsidR="002E186D" w:rsidRPr="003D1C04">
        <w:rPr>
          <w:rFonts w:ascii="Calibri" w:hAnsi="Calibri" w:cs="Calibri"/>
          <w:sz w:val="22"/>
          <w:szCs w:val="22"/>
        </w:rPr>
        <w:t>.pl/kompetentni</w:t>
      </w:r>
      <w:r w:rsidRPr="003D1C04">
        <w:rPr>
          <w:rFonts w:ascii="Calibri" w:hAnsi="Calibri" w:cs="Calibri"/>
          <w:sz w:val="22"/>
          <w:szCs w:val="22"/>
        </w:rPr>
        <w:t xml:space="preserve"> oraz są dostępne w Biurze Projektu w Kielcach, ul. Piotrkowska 12, lok. 70</w:t>
      </w:r>
      <w:r w:rsidR="002E186D" w:rsidRPr="003D1C04">
        <w:rPr>
          <w:rFonts w:ascii="Calibri" w:hAnsi="Calibri" w:cs="Calibri"/>
          <w:sz w:val="22"/>
          <w:szCs w:val="22"/>
        </w:rPr>
        <w:t>2</w:t>
      </w:r>
      <w:r w:rsidRPr="003D1C04">
        <w:rPr>
          <w:rFonts w:ascii="Calibri" w:hAnsi="Calibri" w:cs="Calibri"/>
          <w:sz w:val="22"/>
          <w:szCs w:val="22"/>
        </w:rPr>
        <w:t xml:space="preserve"> VII piętro</w:t>
      </w:r>
    </w:p>
    <w:p w:rsidR="007D7B8A" w:rsidRPr="003D1C04" w:rsidRDefault="007D7B8A" w:rsidP="00B404A6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1C04">
        <w:rPr>
          <w:rFonts w:ascii="Calibri" w:hAnsi="Calibri" w:cs="Calibri"/>
          <w:sz w:val="22"/>
          <w:szCs w:val="22"/>
        </w:rPr>
        <w:t>Biuro jest czynne dla uczestników projektu  od poniedziałku do piątku w godzinach 8.00 - 16:00. Wszelkie informacje będą również udzielane telefonicznie:</w:t>
      </w:r>
      <w:r w:rsidR="002E186D" w:rsidRPr="003D1C04">
        <w:rPr>
          <w:rFonts w:ascii="Calibri" w:hAnsi="Calibri" w:cs="Calibri"/>
          <w:sz w:val="22"/>
          <w:szCs w:val="22"/>
        </w:rPr>
        <w:t xml:space="preserve"> (41) 336 11 19  i e-mailowo: kompetentni</w:t>
      </w:r>
      <w:r w:rsidRPr="003D1C04">
        <w:rPr>
          <w:rFonts w:ascii="Calibri" w:hAnsi="Calibri" w:cs="Calibri"/>
          <w:sz w:val="22"/>
          <w:szCs w:val="22"/>
        </w:rPr>
        <w:t xml:space="preserve">@irp-fundacja.pl. </w:t>
      </w:r>
    </w:p>
    <w:p w:rsidR="007D7B8A" w:rsidRPr="003D1C04" w:rsidRDefault="007D7B8A" w:rsidP="00B404A6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1C04">
        <w:rPr>
          <w:rFonts w:ascii="Calibri" w:hAnsi="Calibri" w:cs="Calibri"/>
          <w:sz w:val="22"/>
          <w:szCs w:val="22"/>
        </w:rPr>
        <w:t>Sprawy nie uregulowane niniejszym Regulaminem rozstrzygane s</w:t>
      </w:r>
      <w:r w:rsidR="001F5459" w:rsidRPr="003D1C04">
        <w:rPr>
          <w:rFonts w:ascii="Calibri" w:hAnsi="Calibri" w:cs="Calibri"/>
          <w:sz w:val="22"/>
          <w:szCs w:val="22"/>
        </w:rPr>
        <w:t>ą przez Organizatora</w:t>
      </w:r>
      <w:r w:rsidRPr="003D1C04">
        <w:rPr>
          <w:rFonts w:ascii="Calibri" w:hAnsi="Calibri" w:cs="Calibri"/>
          <w:sz w:val="22"/>
          <w:szCs w:val="22"/>
        </w:rPr>
        <w:t>.</w:t>
      </w:r>
    </w:p>
    <w:p w:rsidR="007D7B8A" w:rsidRPr="003D1C04" w:rsidRDefault="007D7B8A" w:rsidP="00B404A6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1C04">
        <w:rPr>
          <w:rFonts w:ascii="Calibri" w:hAnsi="Calibri" w:cs="Calibri"/>
          <w:sz w:val="22"/>
          <w:szCs w:val="22"/>
        </w:rPr>
        <w:t>Ostateczna interpretacja „Regulaminu projektu” należy do Europejskiego Domu Spotkań</w:t>
      </w:r>
      <w:r w:rsidRPr="003D1C04">
        <w:rPr>
          <w:rFonts w:ascii="Calibri" w:hAnsi="Calibri" w:cs="Calibri"/>
          <w:sz w:val="22"/>
          <w:szCs w:val="22"/>
        </w:rPr>
        <w:br/>
        <w:t xml:space="preserve"> – Fundacji Nowy Staw w oparciu o wytyczne dla instytucji biorących udział we wdrażaniu Programu Operacyjnego Kapitał Ludzki.</w:t>
      </w:r>
    </w:p>
    <w:p w:rsidR="007D7B8A" w:rsidRPr="003D1C04" w:rsidRDefault="007D7B8A" w:rsidP="00B404A6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D1C04">
        <w:rPr>
          <w:rFonts w:ascii="Calibri" w:hAnsi="Calibri" w:cs="Calibri"/>
          <w:sz w:val="22"/>
          <w:szCs w:val="22"/>
        </w:rPr>
        <w:t>Regula</w:t>
      </w:r>
      <w:r w:rsidR="002E186D" w:rsidRPr="003D1C04">
        <w:rPr>
          <w:rFonts w:ascii="Calibri" w:hAnsi="Calibri" w:cs="Calibri"/>
          <w:sz w:val="22"/>
          <w:szCs w:val="22"/>
        </w:rPr>
        <w:t>min wchodzi w życie w dniu 0</w:t>
      </w:r>
      <w:r w:rsidR="001F5459" w:rsidRPr="003D1C04">
        <w:rPr>
          <w:rFonts w:ascii="Calibri" w:hAnsi="Calibri" w:cs="Calibri"/>
          <w:sz w:val="22"/>
          <w:szCs w:val="22"/>
        </w:rPr>
        <w:t>2</w:t>
      </w:r>
      <w:r w:rsidR="002E186D" w:rsidRPr="003D1C04">
        <w:rPr>
          <w:rFonts w:ascii="Calibri" w:hAnsi="Calibri" w:cs="Calibri"/>
          <w:sz w:val="22"/>
          <w:szCs w:val="22"/>
        </w:rPr>
        <w:t>.01</w:t>
      </w:r>
      <w:r w:rsidRPr="003D1C04">
        <w:rPr>
          <w:rFonts w:ascii="Calibri" w:hAnsi="Calibri" w:cs="Calibri"/>
          <w:sz w:val="22"/>
          <w:szCs w:val="22"/>
        </w:rPr>
        <w:t>.201</w:t>
      </w:r>
      <w:r w:rsidR="002E186D" w:rsidRPr="003D1C04">
        <w:rPr>
          <w:rFonts w:ascii="Calibri" w:hAnsi="Calibri" w:cs="Calibri"/>
          <w:sz w:val="22"/>
          <w:szCs w:val="22"/>
        </w:rPr>
        <w:t>3</w:t>
      </w:r>
      <w:r w:rsidRPr="003D1C04">
        <w:rPr>
          <w:rFonts w:ascii="Calibri" w:hAnsi="Calibri" w:cs="Calibri"/>
          <w:sz w:val="22"/>
          <w:szCs w:val="22"/>
        </w:rPr>
        <w:t xml:space="preserve">r. </w:t>
      </w:r>
    </w:p>
    <w:p w:rsidR="008F6CD5" w:rsidRPr="003D1C04" w:rsidRDefault="008F6CD5" w:rsidP="007D7B8A"/>
    <w:sectPr w:rsidR="008F6CD5" w:rsidRPr="003D1C04" w:rsidSect="00F260EA">
      <w:headerReference w:type="default" r:id="rId10"/>
      <w:footerReference w:type="default" r:id="rId11"/>
      <w:pgSz w:w="11906" w:h="16838"/>
      <w:pgMar w:top="1985" w:right="1416" w:bottom="1417" w:left="1276" w:header="708" w:footer="19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C7" w:rsidRDefault="002A16C7" w:rsidP="00363A4F">
      <w:pPr>
        <w:spacing w:after="0" w:line="240" w:lineRule="auto"/>
      </w:pPr>
      <w:r>
        <w:separator/>
      </w:r>
    </w:p>
  </w:endnote>
  <w:endnote w:type="continuationSeparator" w:id="0">
    <w:p w:rsidR="002A16C7" w:rsidRDefault="002A16C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BA" w:rsidRDefault="003378A6" w:rsidP="00F37E5B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79375</wp:posOffset>
          </wp:positionV>
          <wp:extent cx="1322705" cy="487680"/>
          <wp:effectExtent l="19050" t="0" r="0" b="0"/>
          <wp:wrapNone/>
          <wp:docPr id="12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margin">
            <wp:posOffset>2404110</wp:posOffset>
          </wp:positionH>
          <wp:positionV relativeFrom="margin">
            <wp:posOffset>7911465</wp:posOffset>
          </wp:positionV>
          <wp:extent cx="646430" cy="567055"/>
          <wp:effectExtent l="19050" t="0" r="1270" b="0"/>
          <wp:wrapSquare wrapText="bothSides"/>
          <wp:docPr id="14" name="Obraz 14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-11430</wp:posOffset>
          </wp:positionV>
          <wp:extent cx="1466215" cy="713740"/>
          <wp:effectExtent l="19050" t="0" r="635" b="0"/>
          <wp:wrapNone/>
          <wp:docPr id="13" name="Obraz 1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9BA" w:rsidRDefault="001143BC" w:rsidP="005E16EB">
    <w:pPr>
      <w:pStyle w:val="Stopka"/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52.25pt;margin-top:37.5pt;width:576.7pt;height:56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0XtAIAALk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" filled="f" stroked="f">
          <v:textbox inset=".5mm,,.5mm">
            <w:txbxContent>
              <w:p w:rsidR="002E70D9" w:rsidRPr="005B2688" w:rsidRDefault="002E70D9" w:rsidP="002E70D9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Projekt „</w:t>
                </w:r>
                <w:r w:rsidR="00520D1E">
                  <w:rPr>
                    <w:rFonts w:ascii="Times New Roman" w:hAnsi="Times New Roman"/>
                    <w:sz w:val="16"/>
                    <w:szCs w:val="16"/>
                  </w:rPr>
                  <w:t>Kompetentni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” współfinansowany przez Unię Europejską w ramach Europejskiego Funduszu Społecznego. Projekt realizowany na podstawie umowy z podpisanej ze Świętokrzyskim Biurem Rozwoju Regionalnego  w Kielcach, pełniącym rolę Instytucji Pośredniczącej 1 stopnia w ramach Programu Operacyjnego Kapitał Ludzki.</w:t>
                </w:r>
              </w:p>
              <w:p w:rsidR="002E70D9" w:rsidRPr="005B2688" w:rsidRDefault="002E70D9" w:rsidP="002E70D9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Biuro projektu,  ul. Piotrkowska 12/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7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0</w:t>
                </w:r>
                <w:r w:rsidR="00520D1E">
                  <w:rPr>
                    <w:rFonts w:ascii="Times New Roman" w:hAnsi="Times New Roman"/>
                    <w:sz w:val="16"/>
                    <w:szCs w:val="16"/>
                  </w:rPr>
                  <w:t>2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, 25-610</w:t>
                </w:r>
                <w:r w:rsidRPr="005B2688">
                  <w:rPr>
                    <w:rFonts w:ascii="Arial Narrow" w:hAnsi="Arial Narrow"/>
                    <w:sz w:val="16"/>
                    <w:szCs w:val="16"/>
                  </w:rPr>
                  <w:t xml:space="preserve">  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 xml:space="preserve">Kielce, tel.(41) 336 11 </w:t>
                </w:r>
                <w:r w:rsidR="00520D1E">
                  <w:rPr>
                    <w:rFonts w:ascii="Times New Roman" w:hAnsi="Times New Roman"/>
                    <w:sz w:val="16"/>
                    <w:szCs w:val="16"/>
                  </w:rPr>
                  <w:t>19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 xml:space="preserve">, </w:t>
                </w:r>
                <w:r w:rsidR="00520D1E">
                  <w:rPr>
                    <w:rFonts w:ascii="Times New Roman" w:hAnsi="Times New Roman"/>
                    <w:sz w:val="16"/>
                    <w:szCs w:val="16"/>
                  </w:rPr>
                  <w:t>kompetentni@irp-fundacja.pl</w:t>
                </w:r>
              </w:p>
              <w:p w:rsidR="002E70D9" w:rsidRPr="005B2688" w:rsidRDefault="002E70D9" w:rsidP="002E70D9">
                <w:pPr>
                  <w:spacing w:after="0" w:line="360" w:lineRule="auto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Europejski Dom Spotkań – Fundacja Nowy Staw, ul. M. Skłodowskiej – Curie 3, 20-029 Lublin, tel. (81) 534 61 91</w:t>
                </w:r>
              </w:p>
              <w:p w:rsidR="00A259BA" w:rsidRPr="00DC7693" w:rsidRDefault="00A259BA" w:rsidP="0085145A">
                <w:pPr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:rsidR="00A259BA" w:rsidRPr="002654B2" w:rsidRDefault="00A259BA" w:rsidP="0085145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 w:rsidR="00A259BA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C7" w:rsidRDefault="002A16C7" w:rsidP="00363A4F">
      <w:pPr>
        <w:spacing w:after="0" w:line="240" w:lineRule="auto"/>
      </w:pPr>
      <w:r>
        <w:separator/>
      </w:r>
    </w:p>
  </w:footnote>
  <w:footnote w:type="continuationSeparator" w:id="0">
    <w:p w:rsidR="002A16C7" w:rsidRDefault="002A16C7" w:rsidP="00363A4F">
      <w:pPr>
        <w:spacing w:after="0" w:line="240" w:lineRule="auto"/>
      </w:pPr>
      <w:r>
        <w:continuationSeparator/>
      </w:r>
    </w:p>
  </w:footnote>
  <w:footnote w:id="1">
    <w:p w:rsidR="00286BD0" w:rsidRPr="00005AC5" w:rsidRDefault="00286BD0" w:rsidP="00286BD0">
      <w:pPr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05AC5">
        <w:rPr>
          <w:rFonts w:eastAsia="Calibri"/>
          <w:sz w:val="16"/>
          <w:szCs w:val="16"/>
          <w:lang w:eastAsia="en-US"/>
        </w:rPr>
        <w:t>Zgodnie z art. 25 Kodeksu Cywilnego miejscem zamieszkania osoby fizycznej jest miejscowość, w której osoba ta przebywa z zamiarem stałego pobytu.</w:t>
      </w:r>
    </w:p>
    <w:p w:rsidR="00286BD0" w:rsidRDefault="00286BD0" w:rsidP="00286BD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BA" w:rsidRDefault="003378A6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3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32D3A"/>
    <w:multiLevelType w:val="hybridMultilevel"/>
    <w:tmpl w:val="4A82C0B0"/>
    <w:lvl w:ilvl="0" w:tplc="D8FE1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F52CA"/>
    <w:multiLevelType w:val="hybridMultilevel"/>
    <w:tmpl w:val="663457E2"/>
    <w:lvl w:ilvl="0" w:tplc="87A07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1D8ACA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CD8"/>
    <w:multiLevelType w:val="hybridMultilevel"/>
    <w:tmpl w:val="82AEBCCC"/>
    <w:lvl w:ilvl="0" w:tplc="6C76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21E"/>
    <w:multiLevelType w:val="hybridMultilevel"/>
    <w:tmpl w:val="972E4BDC"/>
    <w:lvl w:ilvl="0" w:tplc="9732064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E1D8ACA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E73"/>
    <w:multiLevelType w:val="hybridMultilevel"/>
    <w:tmpl w:val="8D464D5C"/>
    <w:lvl w:ilvl="0" w:tplc="BD54E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986CE0"/>
    <w:multiLevelType w:val="hybridMultilevel"/>
    <w:tmpl w:val="F162F024"/>
    <w:lvl w:ilvl="0" w:tplc="4AAE614A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DB5C6A"/>
    <w:multiLevelType w:val="hybridMultilevel"/>
    <w:tmpl w:val="66CCF9F6"/>
    <w:lvl w:ilvl="0" w:tplc="65143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7E78A3"/>
    <w:multiLevelType w:val="hybridMultilevel"/>
    <w:tmpl w:val="EF869374"/>
    <w:lvl w:ilvl="0" w:tplc="3E4690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95FCC"/>
    <w:multiLevelType w:val="hybridMultilevel"/>
    <w:tmpl w:val="B4FA5342"/>
    <w:lvl w:ilvl="0" w:tplc="8E6891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591"/>
    <w:multiLevelType w:val="hybridMultilevel"/>
    <w:tmpl w:val="75C23932"/>
    <w:lvl w:ilvl="0" w:tplc="9E1C24E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A506D8"/>
    <w:multiLevelType w:val="hybridMultilevel"/>
    <w:tmpl w:val="3C2E00A4"/>
    <w:lvl w:ilvl="0" w:tplc="C6648DC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B25B3F"/>
    <w:multiLevelType w:val="hybridMultilevel"/>
    <w:tmpl w:val="DA56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20E8"/>
    <w:multiLevelType w:val="hybridMultilevel"/>
    <w:tmpl w:val="5960301C"/>
    <w:lvl w:ilvl="0" w:tplc="BDACF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4A3344"/>
    <w:multiLevelType w:val="hybridMultilevel"/>
    <w:tmpl w:val="09D22AA6"/>
    <w:lvl w:ilvl="0" w:tplc="7E9C8F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C303F"/>
    <w:multiLevelType w:val="hybridMultilevel"/>
    <w:tmpl w:val="8148129E"/>
    <w:lvl w:ilvl="0" w:tplc="C278F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06081C"/>
    <w:multiLevelType w:val="hybridMultilevel"/>
    <w:tmpl w:val="314C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A2283"/>
    <w:multiLevelType w:val="hybridMultilevel"/>
    <w:tmpl w:val="82AEBCCC"/>
    <w:lvl w:ilvl="0" w:tplc="6C76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22B14"/>
    <w:multiLevelType w:val="hybridMultilevel"/>
    <w:tmpl w:val="A3428D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8C074C"/>
    <w:multiLevelType w:val="hybridMultilevel"/>
    <w:tmpl w:val="520CF21E"/>
    <w:lvl w:ilvl="0" w:tplc="763ECD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41AE1"/>
    <w:multiLevelType w:val="hybridMultilevel"/>
    <w:tmpl w:val="8F6E10D0"/>
    <w:lvl w:ilvl="0" w:tplc="C1E04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D45F5"/>
    <w:multiLevelType w:val="hybridMultilevel"/>
    <w:tmpl w:val="001CA756"/>
    <w:lvl w:ilvl="0" w:tplc="075EF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85503"/>
    <w:multiLevelType w:val="hybridMultilevel"/>
    <w:tmpl w:val="33DE3586"/>
    <w:lvl w:ilvl="0" w:tplc="BDACF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97A60"/>
    <w:multiLevelType w:val="hybridMultilevel"/>
    <w:tmpl w:val="F744A390"/>
    <w:lvl w:ilvl="0" w:tplc="C278F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611DE"/>
    <w:multiLevelType w:val="hybridMultilevel"/>
    <w:tmpl w:val="6BB6A0CA"/>
    <w:lvl w:ilvl="0" w:tplc="5052C7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F32E3"/>
    <w:multiLevelType w:val="hybridMultilevel"/>
    <w:tmpl w:val="D40A02F6"/>
    <w:lvl w:ilvl="0" w:tplc="594C271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B1E39BF"/>
    <w:multiLevelType w:val="hybridMultilevel"/>
    <w:tmpl w:val="3EF0D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4607A"/>
    <w:multiLevelType w:val="hybridMultilevel"/>
    <w:tmpl w:val="F0E07F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AC7AFB"/>
    <w:multiLevelType w:val="hybridMultilevel"/>
    <w:tmpl w:val="9950FBE4"/>
    <w:lvl w:ilvl="0" w:tplc="7B38B8B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61D4"/>
    <w:multiLevelType w:val="hybridMultilevel"/>
    <w:tmpl w:val="2FEC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C4B6E"/>
    <w:multiLevelType w:val="hybridMultilevel"/>
    <w:tmpl w:val="5BAC54C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6D466AF"/>
    <w:multiLevelType w:val="singleLevel"/>
    <w:tmpl w:val="A9B4F94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32">
    <w:nsid w:val="781B6F82"/>
    <w:multiLevelType w:val="hybridMultilevel"/>
    <w:tmpl w:val="557A8950"/>
    <w:lvl w:ilvl="0" w:tplc="6100A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E64491"/>
    <w:multiLevelType w:val="hybridMultilevel"/>
    <w:tmpl w:val="25E88ADC"/>
    <w:lvl w:ilvl="0" w:tplc="BDACFA4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7F2F7D84"/>
    <w:multiLevelType w:val="hybridMultilevel"/>
    <w:tmpl w:val="AEC66404"/>
    <w:lvl w:ilvl="0" w:tplc="44AA8F2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0"/>
  </w:num>
  <w:num w:numId="3">
    <w:abstractNumId w:val="34"/>
  </w:num>
  <w:num w:numId="4">
    <w:abstractNumId w:val="2"/>
  </w:num>
  <w:num w:numId="5">
    <w:abstractNumId w:val="29"/>
  </w:num>
  <w:num w:numId="6">
    <w:abstractNumId w:val="26"/>
  </w:num>
  <w:num w:numId="7">
    <w:abstractNumId w:val="9"/>
  </w:num>
  <w:num w:numId="8">
    <w:abstractNumId w:val="24"/>
  </w:num>
  <w:num w:numId="9">
    <w:abstractNumId w:val="17"/>
  </w:num>
  <w:num w:numId="10">
    <w:abstractNumId w:val="3"/>
  </w:num>
  <w:num w:numId="11">
    <w:abstractNumId w:val="12"/>
  </w:num>
  <w:num w:numId="12">
    <w:abstractNumId w:val="16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27"/>
  </w:num>
  <w:num w:numId="18">
    <w:abstractNumId w:val="8"/>
  </w:num>
  <w:num w:numId="19">
    <w:abstractNumId w:val="1"/>
  </w:num>
  <w:num w:numId="20">
    <w:abstractNumId w:val="6"/>
  </w:num>
  <w:num w:numId="21">
    <w:abstractNumId w:val="15"/>
  </w:num>
  <w:num w:numId="22">
    <w:abstractNumId w:val="25"/>
  </w:num>
  <w:num w:numId="23">
    <w:abstractNumId w:val="23"/>
  </w:num>
  <w:num w:numId="24">
    <w:abstractNumId w:val="22"/>
  </w:num>
  <w:num w:numId="25">
    <w:abstractNumId w:val="14"/>
  </w:num>
  <w:num w:numId="26">
    <w:abstractNumId w:val="28"/>
  </w:num>
  <w:num w:numId="27">
    <w:abstractNumId w:val="11"/>
  </w:num>
  <w:num w:numId="28">
    <w:abstractNumId w:val="7"/>
  </w:num>
  <w:num w:numId="29">
    <w:abstractNumId w:val="13"/>
  </w:num>
  <w:num w:numId="30">
    <w:abstractNumId w:val="32"/>
  </w:num>
  <w:num w:numId="31">
    <w:abstractNumId w:val="33"/>
  </w:num>
  <w:num w:numId="32">
    <w:abstractNumId w:val="5"/>
  </w:num>
  <w:num w:numId="33">
    <w:abstractNumId w:val="4"/>
  </w:num>
  <w:num w:numId="34">
    <w:abstractNumId w:val="30"/>
  </w:num>
  <w:num w:numId="35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943"/>
    <w:rsid w:val="0001592B"/>
    <w:rsid w:val="000444A3"/>
    <w:rsid w:val="00053694"/>
    <w:rsid w:val="00064E38"/>
    <w:rsid w:val="000731BE"/>
    <w:rsid w:val="00077066"/>
    <w:rsid w:val="0008349B"/>
    <w:rsid w:val="000847F9"/>
    <w:rsid w:val="000A158A"/>
    <w:rsid w:val="000A774B"/>
    <w:rsid w:val="000C3CDD"/>
    <w:rsid w:val="000C6D26"/>
    <w:rsid w:val="000D2D3E"/>
    <w:rsid w:val="000D382D"/>
    <w:rsid w:val="000E3A9E"/>
    <w:rsid w:val="000F1536"/>
    <w:rsid w:val="000F1B4D"/>
    <w:rsid w:val="000F40FA"/>
    <w:rsid w:val="00112B45"/>
    <w:rsid w:val="001143BC"/>
    <w:rsid w:val="0012608E"/>
    <w:rsid w:val="0012667C"/>
    <w:rsid w:val="001304C0"/>
    <w:rsid w:val="00180BBA"/>
    <w:rsid w:val="00182565"/>
    <w:rsid w:val="00190C5E"/>
    <w:rsid w:val="00191B3E"/>
    <w:rsid w:val="001A1DEF"/>
    <w:rsid w:val="001B304E"/>
    <w:rsid w:val="001B3188"/>
    <w:rsid w:val="001C72AF"/>
    <w:rsid w:val="001E2B4A"/>
    <w:rsid w:val="001F5459"/>
    <w:rsid w:val="002051C2"/>
    <w:rsid w:val="00224720"/>
    <w:rsid w:val="0022537E"/>
    <w:rsid w:val="002266C1"/>
    <w:rsid w:val="00235022"/>
    <w:rsid w:val="002366B0"/>
    <w:rsid w:val="00240E27"/>
    <w:rsid w:val="00245C40"/>
    <w:rsid w:val="002610C2"/>
    <w:rsid w:val="00266819"/>
    <w:rsid w:val="002711A8"/>
    <w:rsid w:val="00277BED"/>
    <w:rsid w:val="00281785"/>
    <w:rsid w:val="0028297A"/>
    <w:rsid w:val="00286BD0"/>
    <w:rsid w:val="002930CB"/>
    <w:rsid w:val="0029613E"/>
    <w:rsid w:val="002A16C7"/>
    <w:rsid w:val="002A32D0"/>
    <w:rsid w:val="002A6D2A"/>
    <w:rsid w:val="002B4A0A"/>
    <w:rsid w:val="002B5042"/>
    <w:rsid w:val="002C008E"/>
    <w:rsid w:val="002C6ABD"/>
    <w:rsid w:val="002D3743"/>
    <w:rsid w:val="002E1706"/>
    <w:rsid w:val="002E186D"/>
    <w:rsid w:val="002E70D9"/>
    <w:rsid w:val="002F1BF7"/>
    <w:rsid w:val="002F2E43"/>
    <w:rsid w:val="002F7842"/>
    <w:rsid w:val="00304897"/>
    <w:rsid w:val="00311BD1"/>
    <w:rsid w:val="003352A2"/>
    <w:rsid w:val="003378A6"/>
    <w:rsid w:val="003443A3"/>
    <w:rsid w:val="0035252E"/>
    <w:rsid w:val="00355CB7"/>
    <w:rsid w:val="00362C46"/>
    <w:rsid w:val="00363A4F"/>
    <w:rsid w:val="00365B33"/>
    <w:rsid w:val="00367BBB"/>
    <w:rsid w:val="00375A58"/>
    <w:rsid w:val="0038303C"/>
    <w:rsid w:val="003873B9"/>
    <w:rsid w:val="00393D04"/>
    <w:rsid w:val="0039703D"/>
    <w:rsid w:val="003A0142"/>
    <w:rsid w:val="003B5371"/>
    <w:rsid w:val="003C6825"/>
    <w:rsid w:val="003D1C04"/>
    <w:rsid w:val="003D6BF7"/>
    <w:rsid w:val="003E329D"/>
    <w:rsid w:val="003F761B"/>
    <w:rsid w:val="003F766E"/>
    <w:rsid w:val="004054E7"/>
    <w:rsid w:val="00407B3F"/>
    <w:rsid w:val="004219D4"/>
    <w:rsid w:val="00422D2E"/>
    <w:rsid w:val="00430F32"/>
    <w:rsid w:val="0044598E"/>
    <w:rsid w:val="00453F29"/>
    <w:rsid w:val="004625D5"/>
    <w:rsid w:val="0046547F"/>
    <w:rsid w:val="00470689"/>
    <w:rsid w:val="0048262B"/>
    <w:rsid w:val="004836D5"/>
    <w:rsid w:val="00484DBC"/>
    <w:rsid w:val="00493826"/>
    <w:rsid w:val="004A498F"/>
    <w:rsid w:val="004B0094"/>
    <w:rsid w:val="004D0168"/>
    <w:rsid w:val="004E03C5"/>
    <w:rsid w:val="004E55C9"/>
    <w:rsid w:val="00510C28"/>
    <w:rsid w:val="00511619"/>
    <w:rsid w:val="00511F8F"/>
    <w:rsid w:val="005121D8"/>
    <w:rsid w:val="00520D1E"/>
    <w:rsid w:val="00556DA9"/>
    <w:rsid w:val="005611BF"/>
    <w:rsid w:val="00582E43"/>
    <w:rsid w:val="00586897"/>
    <w:rsid w:val="0059425E"/>
    <w:rsid w:val="00595B6B"/>
    <w:rsid w:val="005A6E6D"/>
    <w:rsid w:val="005C0D19"/>
    <w:rsid w:val="005C1E95"/>
    <w:rsid w:val="005C2F2F"/>
    <w:rsid w:val="005D0463"/>
    <w:rsid w:val="005D5B3B"/>
    <w:rsid w:val="005E13EF"/>
    <w:rsid w:val="005E16EB"/>
    <w:rsid w:val="005E1A08"/>
    <w:rsid w:val="005E3DA3"/>
    <w:rsid w:val="005F6DEA"/>
    <w:rsid w:val="006014D4"/>
    <w:rsid w:val="00610310"/>
    <w:rsid w:val="0063287F"/>
    <w:rsid w:val="00633AA1"/>
    <w:rsid w:val="00634613"/>
    <w:rsid w:val="006505D1"/>
    <w:rsid w:val="00685C42"/>
    <w:rsid w:val="006A023D"/>
    <w:rsid w:val="006D27E2"/>
    <w:rsid w:val="006D46FC"/>
    <w:rsid w:val="006D5737"/>
    <w:rsid w:val="006E30F4"/>
    <w:rsid w:val="006E378D"/>
    <w:rsid w:val="006E6E2E"/>
    <w:rsid w:val="006F2C92"/>
    <w:rsid w:val="006F5BCB"/>
    <w:rsid w:val="006F6142"/>
    <w:rsid w:val="007048FD"/>
    <w:rsid w:val="00723FE9"/>
    <w:rsid w:val="00743CD9"/>
    <w:rsid w:val="007457D8"/>
    <w:rsid w:val="00756E2B"/>
    <w:rsid w:val="00771EFB"/>
    <w:rsid w:val="0077253D"/>
    <w:rsid w:val="00775A81"/>
    <w:rsid w:val="00781511"/>
    <w:rsid w:val="00784B51"/>
    <w:rsid w:val="007866DF"/>
    <w:rsid w:val="007B0B71"/>
    <w:rsid w:val="007C0499"/>
    <w:rsid w:val="007C22D5"/>
    <w:rsid w:val="007C4F1F"/>
    <w:rsid w:val="007C681C"/>
    <w:rsid w:val="007D17AD"/>
    <w:rsid w:val="007D3899"/>
    <w:rsid w:val="007D7B8A"/>
    <w:rsid w:val="007E25FE"/>
    <w:rsid w:val="007F1298"/>
    <w:rsid w:val="00811264"/>
    <w:rsid w:val="00822369"/>
    <w:rsid w:val="0082256F"/>
    <w:rsid w:val="008231D5"/>
    <w:rsid w:val="00823861"/>
    <w:rsid w:val="00825044"/>
    <w:rsid w:val="00830FDE"/>
    <w:rsid w:val="008321B0"/>
    <w:rsid w:val="008413A3"/>
    <w:rsid w:val="008448E2"/>
    <w:rsid w:val="0085145A"/>
    <w:rsid w:val="00857B3C"/>
    <w:rsid w:val="008631E5"/>
    <w:rsid w:val="00867E70"/>
    <w:rsid w:val="00871D8B"/>
    <w:rsid w:val="008721E0"/>
    <w:rsid w:val="00880BC2"/>
    <w:rsid w:val="00883DEB"/>
    <w:rsid w:val="00887845"/>
    <w:rsid w:val="00891224"/>
    <w:rsid w:val="0089446B"/>
    <w:rsid w:val="008A03CE"/>
    <w:rsid w:val="008A0ED3"/>
    <w:rsid w:val="008D7E7B"/>
    <w:rsid w:val="008F6CD5"/>
    <w:rsid w:val="009124A4"/>
    <w:rsid w:val="0092566D"/>
    <w:rsid w:val="00940B39"/>
    <w:rsid w:val="00977440"/>
    <w:rsid w:val="00977970"/>
    <w:rsid w:val="009A5DF0"/>
    <w:rsid w:val="009B5451"/>
    <w:rsid w:val="009C5293"/>
    <w:rsid w:val="009D18ED"/>
    <w:rsid w:val="009D306A"/>
    <w:rsid w:val="009D4F84"/>
    <w:rsid w:val="00A13681"/>
    <w:rsid w:val="00A16910"/>
    <w:rsid w:val="00A259BA"/>
    <w:rsid w:val="00A52E96"/>
    <w:rsid w:val="00A66BD0"/>
    <w:rsid w:val="00A97918"/>
    <w:rsid w:val="00AA759B"/>
    <w:rsid w:val="00AB0F4C"/>
    <w:rsid w:val="00AB0FBD"/>
    <w:rsid w:val="00AC5682"/>
    <w:rsid w:val="00AD07EC"/>
    <w:rsid w:val="00AD1E61"/>
    <w:rsid w:val="00AD6ACE"/>
    <w:rsid w:val="00AF6394"/>
    <w:rsid w:val="00B0595C"/>
    <w:rsid w:val="00B1296F"/>
    <w:rsid w:val="00B12FDD"/>
    <w:rsid w:val="00B1477E"/>
    <w:rsid w:val="00B20C8D"/>
    <w:rsid w:val="00B26D07"/>
    <w:rsid w:val="00B404A6"/>
    <w:rsid w:val="00B427AA"/>
    <w:rsid w:val="00B449A0"/>
    <w:rsid w:val="00B44B41"/>
    <w:rsid w:val="00BB2DF0"/>
    <w:rsid w:val="00BD2A77"/>
    <w:rsid w:val="00BE5B33"/>
    <w:rsid w:val="00C077AA"/>
    <w:rsid w:val="00C23FBD"/>
    <w:rsid w:val="00C3744A"/>
    <w:rsid w:val="00C46433"/>
    <w:rsid w:val="00C5609F"/>
    <w:rsid w:val="00C6456E"/>
    <w:rsid w:val="00C81C3C"/>
    <w:rsid w:val="00C875B2"/>
    <w:rsid w:val="00CA0155"/>
    <w:rsid w:val="00CA0860"/>
    <w:rsid w:val="00CB4763"/>
    <w:rsid w:val="00CB6553"/>
    <w:rsid w:val="00CC0575"/>
    <w:rsid w:val="00CD6B30"/>
    <w:rsid w:val="00CF3F81"/>
    <w:rsid w:val="00D11B1D"/>
    <w:rsid w:val="00D125FD"/>
    <w:rsid w:val="00D12989"/>
    <w:rsid w:val="00D234E2"/>
    <w:rsid w:val="00D2583A"/>
    <w:rsid w:val="00D35356"/>
    <w:rsid w:val="00D35A08"/>
    <w:rsid w:val="00D4690B"/>
    <w:rsid w:val="00D5791E"/>
    <w:rsid w:val="00D6702D"/>
    <w:rsid w:val="00D7691C"/>
    <w:rsid w:val="00D80E3C"/>
    <w:rsid w:val="00D93081"/>
    <w:rsid w:val="00DA2C01"/>
    <w:rsid w:val="00DB5682"/>
    <w:rsid w:val="00DC048F"/>
    <w:rsid w:val="00DC7693"/>
    <w:rsid w:val="00DC7CC6"/>
    <w:rsid w:val="00DD4987"/>
    <w:rsid w:val="00DD7A60"/>
    <w:rsid w:val="00DF091F"/>
    <w:rsid w:val="00DF25DC"/>
    <w:rsid w:val="00E07769"/>
    <w:rsid w:val="00E153B9"/>
    <w:rsid w:val="00E27226"/>
    <w:rsid w:val="00E30E9E"/>
    <w:rsid w:val="00E52826"/>
    <w:rsid w:val="00E54B78"/>
    <w:rsid w:val="00E76469"/>
    <w:rsid w:val="00E84BDC"/>
    <w:rsid w:val="00E8798C"/>
    <w:rsid w:val="00E920EC"/>
    <w:rsid w:val="00E9375B"/>
    <w:rsid w:val="00E951B9"/>
    <w:rsid w:val="00EB15A4"/>
    <w:rsid w:val="00EB6DBF"/>
    <w:rsid w:val="00EB7FAD"/>
    <w:rsid w:val="00ED087F"/>
    <w:rsid w:val="00ED13B7"/>
    <w:rsid w:val="00EE06C4"/>
    <w:rsid w:val="00F260EA"/>
    <w:rsid w:val="00F35CD1"/>
    <w:rsid w:val="00F37E5B"/>
    <w:rsid w:val="00F51C1F"/>
    <w:rsid w:val="00F6711C"/>
    <w:rsid w:val="00FB5F40"/>
    <w:rsid w:val="00FD22D6"/>
    <w:rsid w:val="00FD254C"/>
    <w:rsid w:val="00FD2722"/>
    <w:rsid w:val="00FD5014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D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51B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51B9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B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B8A"/>
  </w:style>
  <w:style w:type="character" w:styleId="Odwoanieprzypisudolnego">
    <w:name w:val="footnote reference"/>
    <w:uiPriority w:val="99"/>
    <w:semiHidden/>
    <w:unhideWhenUsed/>
    <w:rsid w:val="007D7B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11BD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22"/>
  </w:style>
  <w:style w:type="character" w:styleId="Odwoanieprzypisukocowego">
    <w:name w:val="endnote reference"/>
    <w:basedOn w:val="Domylnaczcionkaakapitu"/>
    <w:uiPriority w:val="99"/>
    <w:semiHidden/>
    <w:unhideWhenUsed/>
    <w:rsid w:val="002350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6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6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3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19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etentni.irp-fundac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petentni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434F-EEA5-464E-A187-2D39073E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2</cp:revision>
  <cp:lastPrinted>2013-12-13T10:50:00Z</cp:lastPrinted>
  <dcterms:created xsi:type="dcterms:W3CDTF">2014-04-25T09:15:00Z</dcterms:created>
  <dcterms:modified xsi:type="dcterms:W3CDTF">2014-04-25T09:15:00Z</dcterms:modified>
</cp:coreProperties>
</file>