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1" w:rsidRPr="00635D59" w:rsidRDefault="00E87DB1" w:rsidP="00E87DB1">
      <w:pPr>
        <w:spacing w:after="0"/>
        <w:jc w:val="center"/>
        <w:rPr>
          <w:rFonts w:cs="Calibri"/>
          <w:b/>
          <w:spacing w:val="26"/>
        </w:rPr>
      </w:pPr>
    </w:p>
    <w:p w:rsidR="00E87DB1" w:rsidRPr="00635D59" w:rsidRDefault="00E87DB1" w:rsidP="00E87DB1">
      <w:pPr>
        <w:spacing w:after="0"/>
        <w:rPr>
          <w:rFonts w:cs="Calibri"/>
          <w:b/>
          <w:caps/>
          <w:spacing w:val="26"/>
        </w:rPr>
      </w:pPr>
    </w:p>
    <w:p w:rsidR="009F7D84" w:rsidRPr="00635D59" w:rsidRDefault="009F7D84" w:rsidP="009F7D84">
      <w:pPr>
        <w:spacing w:after="0"/>
        <w:jc w:val="center"/>
        <w:rPr>
          <w:rFonts w:cs="Calibri"/>
          <w:b/>
          <w:spacing w:val="26"/>
        </w:rPr>
      </w:pPr>
      <w:r w:rsidRPr="00635D59">
        <w:rPr>
          <w:rFonts w:cs="Calibri"/>
          <w:b/>
          <w:caps/>
          <w:spacing w:val="26"/>
        </w:rPr>
        <w:t>regulamin rekrutacji do projektu</w:t>
      </w:r>
      <w:r w:rsidRPr="00635D59">
        <w:rPr>
          <w:rFonts w:cs="Calibri"/>
          <w:b/>
          <w:caps/>
          <w:spacing w:val="26"/>
        </w:rPr>
        <w:br/>
        <w:t>„droga do pracy”</w:t>
      </w:r>
    </w:p>
    <w:p w:rsidR="00E87DB1" w:rsidRPr="00635D59" w:rsidRDefault="00E87DB1" w:rsidP="00E87DB1">
      <w:pPr>
        <w:spacing w:after="0"/>
        <w:rPr>
          <w:rFonts w:cs="Calibri"/>
          <w:b/>
        </w:rPr>
      </w:pPr>
    </w:p>
    <w:p w:rsidR="00E87DB1" w:rsidRPr="00635D59" w:rsidRDefault="00E87DB1" w:rsidP="00E87DB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35D59">
        <w:rPr>
          <w:rFonts w:cs="Calibri"/>
          <w:b/>
          <w:bCs/>
        </w:rPr>
        <w:t>§1</w:t>
      </w:r>
    </w:p>
    <w:p w:rsidR="00E87DB1" w:rsidRPr="00635D59" w:rsidRDefault="00E87DB1" w:rsidP="00E87DB1">
      <w:pPr>
        <w:autoSpaceDE w:val="0"/>
        <w:autoSpaceDN w:val="0"/>
        <w:adjustRightInd w:val="0"/>
        <w:spacing w:after="240"/>
        <w:jc w:val="center"/>
        <w:rPr>
          <w:rFonts w:cs="Calibri"/>
          <w:b/>
          <w:bCs/>
        </w:rPr>
      </w:pPr>
      <w:r w:rsidRPr="00635D59">
        <w:rPr>
          <w:rFonts w:cs="Calibri"/>
          <w:b/>
        </w:rPr>
        <w:t>Czas trwania rekrutacji</w:t>
      </w:r>
    </w:p>
    <w:p w:rsidR="00E87DB1" w:rsidRPr="00635D59" w:rsidRDefault="00E87DB1" w:rsidP="00E87DB1">
      <w:pPr>
        <w:pStyle w:val="Tekstpodstawowywcity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635D59">
        <w:rPr>
          <w:rFonts w:cs="Calibri"/>
        </w:rPr>
        <w:t>Rekrutacja do projektu „</w:t>
      </w:r>
      <w:r w:rsidR="009F7D84" w:rsidRPr="00635D59">
        <w:rPr>
          <w:rFonts w:cs="Calibri"/>
        </w:rPr>
        <w:t>Droga do pracy</w:t>
      </w:r>
      <w:r w:rsidRPr="00635D59">
        <w:rPr>
          <w:rFonts w:cs="Calibri"/>
        </w:rPr>
        <w:t xml:space="preserve">” odbywać się będzie w dwóch edycjach, po zakończeniu których </w:t>
      </w:r>
      <w:proofErr w:type="spellStart"/>
      <w:r w:rsidRPr="00635D59">
        <w:rPr>
          <w:rFonts w:cs="Calibri"/>
        </w:rPr>
        <w:t>zrekrutowanyc</w:t>
      </w:r>
      <w:r w:rsidR="00251CE0" w:rsidRPr="00635D59">
        <w:rPr>
          <w:rFonts w:cs="Calibri"/>
        </w:rPr>
        <w:t>h</w:t>
      </w:r>
      <w:proofErr w:type="spellEnd"/>
      <w:r w:rsidR="00251CE0" w:rsidRPr="00635D59">
        <w:rPr>
          <w:rFonts w:cs="Calibri"/>
        </w:rPr>
        <w:t xml:space="preserve"> zostanie każdorazowo 30 osób*</w:t>
      </w:r>
      <w:r w:rsidRPr="00635D59">
        <w:rPr>
          <w:rFonts w:cs="Calibri"/>
        </w:rPr>
        <w:t>.</w:t>
      </w:r>
    </w:p>
    <w:p w:rsidR="00E87DB1" w:rsidRPr="00635D59" w:rsidRDefault="00D57377" w:rsidP="00E87DB1">
      <w:pPr>
        <w:pStyle w:val="Tekstpodstawowywcity"/>
        <w:numPr>
          <w:ilvl w:val="0"/>
          <w:numId w:val="14"/>
        </w:numPr>
        <w:tabs>
          <w:tab w:val="clear" w:pos="720"/>
          <w:tab w:val="left" w:pos="0"/>
          <w:tab w:val="num" w:pos="1080"/>
        </w:tabs>
        <w:suppressAutoHyphens/>
        <w:autoSpaceDE w:val="0"/>
        <w:autoSpaceDN w:val="0"/>
        <w:adjustRightInd w:val="0"/>
        <w:spacing w:after="0"/>
        <w:ind w:left="1077" w:hanging="357"/>
        <w:jc w:val="both"/>
        <w:rPr>
          <w:rFonts w:cs="Calibri"/>
        </w:rPr>
      </w:pPr>
      <w:r w:rsidRPr="00635D59">
        <w:rPr>
          <w:rFonts w:cs="Calibri"/>
        </w:rPr>
        <w:t>W I edycji rekrutacja trwa od marca do czerwca 2013 r.</w:t>
      </w:r>
    </w:p>
    <w:p w:rsidR="00E87DB1" w:rsidRPr="00635D59" w:rsidRDefault="00D57377" w:rsidP="00E87DB1">
      <w:pPr>
        <w:pStyle w:val="Tekstpodstawowywcity"/>
        <w:numPr>
          <w:ilvl w:val="0"/>
          <w:numId w:val="15"/>
        </w:numPr>
        <w:tabs>
          <w:tab w:val="clear" w:pos="720"/>
          <w:tab w:val="left" w:pos="0"/>
          <w:tab w:val="num" w:pos="1080"/>
        </w:tabs>
        <w:suppressAutoHyphens/>
        <w:autoSpaceDE w:val="0"/>
        <w:autoSpaceDN w:val="0"/>
        <w:adjustRightInd w:val="0"/>
        <w:spacing w:after="200"/>
        <w:ind w:left="1080"/>
        <w:jc w:val="both"/>
        <w:rPr>
          <w:rFonts w:cs="Calibri"/>
        </w:rPr>
      </w:pPr>
      <w:r w:rsidRPr="00635D59">
        <w:rPr>
          <w:rFonts w:cs="Calibri"/>
        </w:rPr>
        <w:t>W II edycji rekrutacja trwa od września do listopada 2013 r.</w:t>
      </w:r>
    </w:p>
    <w:p w:rsidR="00E87DB1" w:rsidRPr="00635D59" w:rsidRDefault="00E87DB1" w:rsidP="00E87DB1">
      <w:pPr>
        <w:pStyle w:val="Tekstpodstawowywcity"/>
        <w:tabs>
          <w:tab w:val="left" w:pos="709"/>
        </w:tabs>
        <w:ind w:left="709"/>
        <w:jc w:val="both"/>
        <w:rPr>
          <w:rFonts w:cs="Calibri"/>
          <w:sz w:val="18"/>
          <w:szCs w:val="18"/>
        </w:rPr>
      </w:pPr>
      <w:r w:rsidRPr="00635D59">
        <w:rPr>
          <w:rFonts w:cs="Calibri"/>
          <w:sz w:val="18"/>
          <w:szCs w:val="18"/>
        </w:rPr>
        <w:t>*W przypadku zgłoszenia się, w podanych okresach czasu, mniejszej niż wymagana liczby kandydatów, Realizator zastrzega możliwość przedłużenia etapu rekrutacji i/lub zintensyfikowania kampanii rekrutacyjnej w sposób niezakłócający harmonogramu realizacji projektu.</w:t>
      </w:r>
    </w:p>
    <w:p w:rsidR="00E87DB1" w:rsidRPr="00635D59" w:rsidRDefault="00E87DB1" w:rsidP="00E87DB1">
      <w:pPr>
        <w:tabs>
          <w:tab w:val="left" w:pos="284"/>
        </w:tabs>
        <w:spacing w:after="0"/>
        <w:rPr>
          <w:rFonts w:cs="Calibri"/>
        </w:rPr>
      </w:pPr>
    </w:p>
    <w:p w:rsidR="00E87DB1" w:rsidRPr="00635D59" w:rsidRDefault="00E87DB1" w:rsidP="00E87DB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35D59">
        <w:rPr>
          <w:rFonts w:cs="Calibri"/>
          <w:b/>
          <w:bCs/>
        </w:rPr>
        <w:t>§2</w:t>
      </w:r>
    </w:p>
    <w:p w:rsidR="00E87DB1" w:rsidRPr="00635D59" w:rsidRDefault="00E87DB1" w:rsidP="00E87DB1">
      <w:pPr>
        <w:autoSpaceDE w:val="0"/>
        <w:autoSpaceDN w:val="0"/>
        <w:adjustRightInd w:val="0"/>
        <w:spacing w:after="240"/>
        <w:jc w:val="center"/>
        <w:rPr>
          <w:rFonts w:cs="Calibri"/>
          <w:b/>
          <w:bCs/>
        </w:rPr>
      </w:pPr>
      <w:r w:rsidRPr="00635D59">
        <w:rPr>
          <w:rFonts w:cs="Calibri"/>
          <w:b/>
        </w:rPr>
        <w:t>Kto może wziąć udział w projekcie</w:t>
      </w:r>
    </w:p>
    <w:p w:rsidR="00E87DB1" w:rsidRPr="00635D59" w:rsidRDefault="00E87DB1" w:rsidP="00E87DB1">
      <w:pPr>
        <w:pStyle w:val="Nagwek2"/>
        <w:keepLines w:val="0"/>
        <w:numPr>
          <w:ilvl w:val="0"/>
          <w:numId w:val="24"/>
        </w:numPr>
        <w:tabs>
          <w:tab w:val="left" w:pos="360"/>
        </w:tabs>
        <w:spacing w:before="0"/>
        <w:ind w:left="709"/>
        <w:rPr>
          <w:rFonts w:ascii="Calibri" w:hAnsi="Calibri" w:cs="Calibri"/>
          <w:b w:val="0"/>
          <w:color w:val="auto"/>
          <w:sz w:val="22"/>
          <w:szCs w:val="22"/>
        </w:rPr>
      </w:pPr>
      <w:proofErr w:type="spellStart"/>
      <w:r w:rsidRPr="00635D59">
        <w:rPr>
          <w:rFonts w:ascii="Calibri" w:hAnsi="Calibri" w:cs="Calibri"/>
          <w:b w:val="0"/>
          <w:color w:val="auto"/>
          <w:sz w:val="22"/>
          <w:szCs w:val="22"/>
        </w:rPr>
        <w:t>Projekt</w:t>
      </w:r>
      <w:proofErr w:type="spellEnd"/>
      <w:r w:rsidR="00D57377" w:rsidRPr="00635D59">
        <w:rPr>
          <w:rFonts w:ascii="Calibri" w:hAnsi="Calibri" w:cs="Calibri"/>
          <w:b w:val="0"/>
          <w:color w:val="auto"/>
          <w:sz w:val="22"/>
          <w:szCs w:val="22"/>
        </w:rPr>
        <w:t xml:space="preserve">  adresowany jest do 60 osób (35 kobiet i 25 mężczyzn</w:t>
      </w:r>
      <w:r w:rsidRPr="00635D59">
        <w:rPr>
          <w:rFonts w:ascii="Calibri" w:hAnsi="Calibri" w:cs="Calibri"/>
          <w:b w:val="0"/>
          <w:color w:val="auto"/>
          <w:sz w:val="22"/>
          <w:szCs w:val="22"/>
        </w:rPr>
        <w:t>):</w:t>
      </w:r>
    </w:p>
    <w:p w:rsidR="00E87DB1" w:rsidRPr="00635D59" w:rsidRDefault="00E87DB1" w:rsidP="00E87DB1">
      <w:pPr>
        <w:pStyle w:val="Akapitzlist"/>
        <w:numPr>
          <w:ilvl w:val="3"/>
          <w:numId w:val="25"/>
        </w:numPr>
        <w:tabs>
          <w:tab w:val="num" w:pos="144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35D59">
        <w:rPr>
          <w:rFonts w:ascii="Calibri" w:hAnsi="Calibri" w:cs="Calibri"/>
          <w:bCs/>
          <w:sz w:val="22"/>
          <w:szCs w:val="22"/>
        </w:rPr>
        <w:t>Niepełnosprawnych.</w:t>
      </w:r>
    </w:p>
    <w:p w:rsidR="00E87DB1" w:rsidRPr="00635D59" w:rsidRDefault="00E87DB1" w:rsidP="00E87DB1">
      <w:pPr>
        <w:numPr>
          <w:ilvl w:val="0"/>
          <w:numId w:val="16"/>
        </w:numPr>
        <w:suppressAutoHyphens/>
        <w:spacing w:after="0"/>
        <w:jc w:val="both"/>
        <w:rPr>
          <w:rFonts w:cs="Calibri"/>
          <w:bCs/>
        </w:rPr>
      </w:pPr>
      <w:r w:rsidRPr="00635D59">
        <w:rPr>
          <w:rFonts w:cs="Calibri"/>
          <w:bCs/>
        </w:rPr>
        <w:t>Zagrożonych wykluczeniem społecznym (w tym klientów pomocy społecznej).</w:t>
      </w:r>
    </w:p>
    <w:p w:rsidR="00E87DB1" w:rsidRPr="00635D59" w:rsidRDefault="00E87DB1" w:rsidP="00E87DB1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635D59">
        <w:rPr>
          <w:rFonts w:cs="Calibri"/>
        </w:rPr>
        <w:t xml:space="preserve"> W wi</w:t>
      </w:r>
      <w:r w:rsidR="00C26C38" w:rsidRPr="00635D59">
        <w:rPr>
          <w:rFonts w:cs="Calibri"/>
        </w:rPr>
        <w:t>eku aktywności zawodowej, tj. 18</w:t>
      </w:r>
      <w:r w:rsidRPr="00635D59">
        <w:rPr>
          <w:rFonts w:cs="Calibri"/>
        </w:rPr>
        <w:t xml:space="preserve"> – 64 lat.</w:t>
      </w:r>
    </w:p>
    <w:p w:rsidR="00E82F3A" w:rsidRPr="00635D59" w:rsidRDefault="00E87DB1" w:rsidP="009D105A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635D59">
        <w:rPr>
          <w:rFonts w:cs="Calibri"/>
        </w:rPr>
        <w:t>Zamieszkujących (</w:t>
      </w:r>
      <w:proofErr w:type="spellStart"/>
      <w:r w:rsidRPr="00635D59">
        <w:rPr>
          <w:rFonts w:cs="Calibri"/>
        </w:rPr>
        <w:t>wg</w:t>
      </w:r>
      <w:proofErr w:type="spellEnd"/>
      <w:r w:rsidRPr="00635D59">
        <w:rPr>
          <w:rFonts w:cs="Calibri"/>
        </w:rPr>
        <w:t>. Kodeksu Cywilnego)</w:t>
      </w:r>
      <w:r w:rsidR="00E82F3A" w:rsidRPr="00635D59">
        <w:rPr>
          <w:rFonts w:cs="Calibri"/>
        </w:rPr>
        <w:t xml:space="preserve"> na terenie jednej z gmin</w:t>
      </w:r>
      <w:r w:rsidR="008458F2" w:rsidRPr="00635D59">
        <w:rPr>
          <w:rFonts w:cs="Calibri"/>
        </w:rPr>
        <w:t xml:space="preserve"> województwa podlaskiego</w:t>
      </w:r>
      <w:r w:rsidR="009D105A" w:rsidRPr="00635D59">
        <w:rPr>
          <w:rFonts w:cs="Calibri"/>
        </w:rPr>
        <w:t>:</w:t>
      </w:r>
      <w:r w:rsidR="00E82F3A" w:rsidRPr="00635D59">
        <w:rPr>
          <w:rFonts w:cs="Calibri"/>
        </w:rPr>
        <w:t xml:space="preserve"> </w:t>
      </w:r>
      <w:r w:rsidR="009D105A" w:rsidRPr="00635D59">
        <w:rPr>
          <w:rFonts w:cs="Calibri"/>
        </w:rPr>
        <w:t>Czarna Białostocka, Gródek, Łapy, Suraż, Wasilków, Zabłudów, Białowieża, Czeremcha, Dubicze Cerkiewne, Hajnówka, Hajnówka – miasto, Kleszczele, Narew, Narewka</w:t>
      </w:r>
      <w:r w:rsidRPr="00635D59">
        <w:rPr>
          <w:rFonts w:cs="Calibri"/>
        </w:rPr>
        <w:t>.</w:t>
      </w:r>
    </w:p>
    <w:p w:rsidR="00E87DB1" w:rsidRPr="00635D59" w:rsidRDefault="00E87DB1" w:rsidP="00E87DB1">
      <w:pPr>
        <w:numPr>
          <w:ilvl w:val="0"/>
          <w:numId w:val="19"/>
        </w:numPr>
        <w:spacing w:after="0"/>
        <w:jc w:val="both"/>
        <w:rPr>
          <w:rFonts w:cs="Calibri"/>
        </w:rPr>
      </w:pPr>
      <w:r w:rsidRPr="00635D59">
        <w:rPr>
          <w:rFonts w:cs="Calibri"/>
        </w:rPr>
        <w:t>Niezatrudnionych, tj. bezrobotnych (zarejestrowanych w Urzędzie Pracy) lub nieaktywnych zawodowo.</w:t>
      </w:r>
    </w:p>
    <w:p w:rsidR="008458F2" w:rsidRPr="00635D59" w:rsidRDefault="00E87DB1" w:rsidP="008458F2">
      <w:pPr>
        <w:numPr>
          <w:ilvl w:val="0"/>
          <w:numId w:val="20"/>
        </w:numPr>
        <w:tabs>
          <w:tab w:val="clear" w:pos="1800"/>
          <w:tab w:val="num" w:pos="1418"/>
        </w:tabs>
        <w:spacing w:after="120"/>
        <w:ind w:left="1797"/>
        <w:jc w:val="both"/>
        <w:rPr>
          <w:rFonts w:cs="Calibri"/>
        </w:rPr>
      </w:pPr>
      <w:r w:rsidRPr="00635D59">
        <w:rPr>
          <w:rFonts w:cs="Calibri"/>
        </w:rPr>
        <w:t>Zdolnych i gotowych do podjęcia zatrudnienia.</w:t>
      </w:r>
    </w:p>
    <w:p w:rsidR="008458F2" w:rsidRPr="00635D59" w:rsidRDefault="008458F2" w:rsidP="008458F2">
      <w:pPr>
        <w:spacing w:after="120"/>
        <w:ind w:left="1077"/>
        <w:jc w:val="both"/>
        <w:rPr>
          <w:rFonts w:cs="Calibri"/>
        </w:rPr>
      </w:pPr>
    </w:p>
    <w:p w:rsidR="00E87DB1" w:rsidRPr="00635D59" w:rsidRDefault="00E87DB1" w:rsidP="00E87DB1">
      <w:pPr>
        <w:pStyle w:val="Nagwek2"/>
        <w:keepLines w:val="0"/>
        <w:numPr>
          <w:ilvl w:val="1"/>
          <w:numId w:val="25"/>
        </w:numPr>
        <w:tabs>
          <w:tab w:val="left" w:pos="360"/>
        </w:tabs>
        <w:spacing w:before="0"/>
        <w:ind w:left="709" w:hanging="349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35D59">
        <w:rPr>
          <w:rFonts w:ascii="Calibri" w:hAnsi="Calibri" w:cs="Calibri"/>
          <w:b w:val="0"/>
          <w:color w:val="auto"/>
          <w:sz w:val="22"/>
          <w:szCs w:val="22"/>
        </w:rPr>
        <w:lastRenderedPageBreak/>
        <w:t>Osoby takie</w:t>
      </w:r>
      <w:r w:rsidRPr="00635D59">
        <w:rPr>
          <w:rStyle w:val="Pogrubienie"/>
          <w:rFonts w:ascii="Calibri" w:hAnsi="Calibri" w:cs="Calibri"/>
          <w:color w:val="auto"/>
          <w:sz w:val="22"/>
          <w:szCs w:val="22"/>
        </w:rPr>
        <w:t xml:space="preserve"> </w:t>
      </w:r>
      <w:r w:rsidRPr="00635D59">
        <w:rPr>
          <w:rStyle w:val="Pogrubienie"/>
          <w:rFonts w:ascii="Calibri" w:hAnsi="Calibri" w:cs="Calibri"/>
          <w:color w:val="auto"/>
          <w:sz w:val="22"/>
          <w:szCs w:val="22"/>
          <w:u w:val="single"/>
        </w:rPr>
        <w:t>nie mogą</w:t>
      </w:r>
      <w:r w:rsidRPr="00635D59">
        <w:rPr>
          <w:rFonts w:ascii="Calibri" w:hAnsi="Calibri" w:cs="Calibri"/>
          <w:b w:val="0"/>
          <w:color w:val="auto"/>
          <w:sz w:val="22"/>
          <w:szCs w:val="22"/>
        </w:rPr>
        <w:t xml:space="preserve">: </w:t>
      </w:r>
    </w:p>
    <w:p w:rsidR="00E87DB1" w:rsidRPr="00635D59" w:rsidRDefault="00E87DB1" w:rsidP="00E87DB1">
      <w:pPr>
        <w:pStyle w:val="Nagwek2"/>
        <w:keepLines w:val="0"/>
        <w:numPr>
          <w:ilvl w:val="0"/>
          <w:numId w:val="21"/>
        </w:numPr>
        <w:tabs>
          <w:tab w:val="clear" w:pos="360"/>
          <w:tab w:val="num" w:pos="1440"/>
        </w:tabs>
        <w:spacing w:before="0"/>
        <w:ind w:left="1440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35D59">
        <w:rPr>
          <w:rFonts w:ascii="Calibri" w:hAnsi="Calibri" w:cs="Calibri"/>
          <w:b w:val="0"/>
          <w:color w:val="auto"/>
          <w:sz w:val="22"/>
          <w:szCs w:val="22"/>
        </w:rPr>
        <w:t>Być zatrudnione na podstawie umowy o pracę, powołania, wyboru, mianowania oraz spółdzielczej umowy o pracę, a także na podstawie umów prawa cywilnego.</w:t>
      </w:r>
    </w:p>
    <w:p w:rsidR="00E87DB1" w:rsidRPr="00635D59" w:rsidRDefault="00E87DB1" w:rsidP="00E87DB1">
      <w:pPr>
        <w:pStyle w:val="Nagwek2"/>
        <w:keepLines w:val="0"/>
        <w:numPr>
          <w:ilvl w:val="0"/>
          <w:numId w:val="22"/>
        </w:numPr>
        <w:tabs>
          <w:tab w:val="clear" w:pos="360"/>
          <w:tab w:val="num" w:pos="1440"/>
        </w:tabs>
        <w:spacing w:before="0"/>
        <w:ind w:left="1440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35D59">
        <w:rPr>
          <w:rFonts w:ascii="Calibri" w:hAnsi="Calibri" w:cs="Calibri"/>
          <w:b w:val="0"/>
          <w:color w:val="auto"/>
          <w:sz w:val="22"/>
          <w:szCs w:val="22"/>
        </w:rPr>
        <w:t>Prowadzić działalności gospodarczej.</w:t>
      </w:r>
    </w:p>
    <w:p w:rsidR="00E87DB1" w:rsidRPr="00635D59" w:rsidRDefault="00E87DB1" w:rsidP="00E87DB1">
      <w:pPr>
        <w:pStyle w:val="Nagwek2"/>
        <w:keepLines w:val="0"/>
        <w:numPr>
          <w:ilvl w:val="0"/>
          <w:numId w:val="23"/>
        </w:numPr>
        <w:tabs>
          <w:tab w:val="clear" w:pos="360"/>
          <w:tab w:val="num" w:pos="1440"/>
        </w:tabs>
        <w:spacing w:before="0" w:after="120"/>
        <w:ind w:left="1434" w:hanging="357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35D59">
        <w:rPr>
          <w:rFonts w:ascii="Calibri" w:hAnsi="Calibri" w:cs="Calibri"/>
          <w:b w:val="0"/>
          <w:color w:val="auto"/>
          <w:sz w:val="22"/>
          <w:szCs w:val="22"/>
        </w:rPr>
        <w:t>Być rolnikiem lub domowniki</w:t>
      </w:r>
      <w:r w:rsidR="00B50423" w:rsidRPr="00635D59">
        <w:rPr>
          <w:rFonts w:ascii="Calibri" w:hAnsi="Calibri" w:cs="Calibri"/>
          <w:b w:val="0"/>
          <w:color w:val="auto"/>
          <w:sz w:val="22"/>
          <w:szCs w:val="22"/>
        </w:rPr>
        <w:t>em rolnika ubezpieczonego w KRUS</w:t>
      </w:r>
      <w:r w:rsidRPr="00635D59">
        <w:rPr>
          <w:rFonts w:ascii="Calibri" w:hAnsi="Calibri" w:cs="Calibri"/>
          <w:b w:val="0"/>
          <w:color w:val="auto"/>
          <w:sz w:val="22"/>
          <w:szCs w:val="22"/>
        </w:rPr>
        <w:t xml:space="preserve"> z wyjątkiem rolnika/domownika posiadającego status osoby bezrobotnej (weryfikacja na podstawie zaśw</w:t>
      </w:r>
      <w:r w:rsidR="00FD629C" w:rsidRPr="00635D59">
        <w:rPr>
          <w:rFonts w:ascii="Calibri" w:hAnsi="Calibri" w:cs="Calibri"/>
          <w:b w:val="0"/>
          <w:color w:val="auto"/>
          <w:sz w:val="22"/>
          <w:szCs w:val="22"/>
        </w:rPr>
        <w:t>iadczenia z Urzędu Pracy)</w:t>
      </w:r>
      <w:r w:rsidRPr="00635D59">
        <w:rPr>
          <w:rFonts w:ascii="Calibri" w:hAnsi="Calibri" w:cs="Calibri"/>
          <w:b w:val="0"/>
          <w:color w:val="auto"/>
          <w:sz w:val="22"/>
          <w:szCs w:val="22"/>
        </w:rPr>
        <w:t>.</w:t>
      </w:r>
    </w:p>
    <w:p w:rsidR="00E87DB1" w:rsidRPr="00635D59" w:rsidRDefault="00E87DB1" w:rsidP="00E87DB1">
      <w:pPr>
        <w:pStyle w:val="Nagwek2"/>
        <w:keepLines w:val="0"/>
        <w:numPr>
          <w:ilvl w:val="0"/>
          <w:numId w:val="26"/>
        </w:numPr>
        <w:tabs>
          <w:tab w:val="left" w:pos="360"/>
          <w:tab w:val="left" w:pos="709"/>
        </w:tabs>
        <w:spacing w:before="0"/>
        <w:ind w:left="709" w:hanging="283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635D59">
        <w:rPr>
          <w:rFonts w:ascii="Calibri" w:hAnsi="Calibri" w:cs="Calibri"/>
          <w:b w:val="0"/>
          <w:color w:val="auto"/>
          <w:sz w:val="22"/>
          <w:szCs w:val="22"/>
        </w:rPr>
        <w:t>Osoby pobierające świadczenia emerytalne lub rentowe, które są zdolne i gotowe do podjęcia zatrudnienia oraz spełniają kryteria uczestnictwa, mogą zostać zakwalifikowane do projektu.</w:t>
      </w:r>
    </w:p>
    <w:p w:rsidR="00E87DB1" w:rsidRPr="00635D59" w:rsidRDefault="00E87DB1" w:rsidP="00E87DB1">
      <w:pPr>
        <w:spacing w:after="0"/>
        <w:rPr>
          <w:rFonts w:cs="Calibri"/>
        </w:rPr>
      </w:pPr>
    </w:p>
    <w:p w:rsidR="00E87DB1" w:rsidRPr="00635D59" w:rsidRDefault="00E87DB1" w:rsidP="00E87DB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35D59">
        <w:rPr>
          <w:rFonts w:cs="Calibri"/>
          <w:b/>
          <w:bCs/>
        </w:rPr>
        <w:t>§3</w:t>
      </w:r>
    </w:p>
    <w:p w:rsidR="00E87DB1" w:rsidRPr="00635D59" w:rsidRDefault="00E87DB1" w:rsidP="00E87DB1">
      <w:pPr>
        <w:pStyle w:val="Nagwek2"/>
        <w:keepLines w:val="0"/>
        <w:spacing w:before="0" w:after="240"/>
        <w:ind w:left="357"/>
        <w:jc w:val="center"/>
        <w:rPr>
          <w:rFonts w:ascii="Calibri" w:hAnsi="Calibri" w:cs="Calibri"/>
          <w:color w:val="auto"/>
          <w:sz w:val="22"/>
          <w:szCs w:val="22"/>
        </w:rPr>
      </w:pPr>
      <w:r w:rsidRPr="00635D59">
        <w:rPr>
          <w:rFonts w:ascii="Calibri" w:hAnsi="Calibri" w:cs="Calibri"/>
          <w:color w:val="auto"/>
          <w:sz w:val="22"/>
          <w:szCs w:val="22"/>
        </w:rPr>
        <w:t>Procedura rekrutacji</w:t>
      </w:r>
    </w:p>
    <w:p w:rsidR="00E87DB1" w:rsidRPr="00635D59" w:rsidRDefault="00E87DB1" w:rsidP="00E87DB1">
      <w:pPr>
        <w:pStyle w:val="Akapitzlist"/>
        <w:spacing w:after="120" w:line="276" w:lineRule="auto"/>
        <w:ind w:left="142"/>
        <w:contextualSpacing w:val="0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bCs/>
          <w:sz w:val="22"/>
          <w:szCs w:val="22"/>
        </w:rPr>
        <w:t>1.</w:t>
      </w:r>
      <w:r w:rsidRPr="00635D59">
        <w:rPr>
          <w:rFonts w:ascii="Calibri" w:hAnsi="Calibri" w:cs="Calibri"/>
          <w:smallCaps/>
          <w:sz w:val="22"/>
          <w:szCs w:val="22"/>
        </w:rPr>
        <w:t>Zgłoszenie do udziału w projekcie.</w:t>
      </w:r>
    </w:p>
    <w:p w:rsidR="00E87DB1" w:rsidRPr="00635D59" w:rsidRDefault="00E87DB1" w:rsidP="00E87DB1">
      <w:pPr>
        <w:pStyle w:val="Akapitzlist"/>
        <w:suppressAutoHyphens w:val="0"/>
        <w:spacing w:after="120" w:line="276" w:lineRule="auto"/>
        <w:ind w:left="1077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1.1 Zapoznanie się z Regulaminem Uczestnictwa w projekcie „</w:t>
      </w:r>
      <w:r w:rsidR="007F618B" w:rsidRPr="00635D59">
        <w:rPr>
          <w:rFonts w:ascii="Calibri" w:hAnsi="Calibri" w:cs="Calibri"/>
          <w:sz w:val="22"/>
          <w:szCs w:val="22"/>
        </w:rPr>
        <w:t>Droga do pracy</w:t>
      </w:r>
      <w:r w:rsidRPr="00635D59">
        <w:rPr>
          <w:rFonts w:ascii="Calibri" w:hAnsi="Calibri" w:cs="Calibri"/>
          <w:sz w:val="22"/>
          <w:szCs w:val="22"/>
        </w:rPr>
        <w:t>” potwierdzone podpisem w Formularzu Zgłoszeniowym</w:t>
      </w:r>
    </w:p>
    <w:p w:rsidR="00E87DB1" w:rsidRPr="00635D59" w:rsidRDefault="00E87DB1" w:rsidP="00E87DB1">
      <w:pPr>
        <w:spacing w:after="0"/>
        <w:ind w:left="1080"/>
        <w:jc w:val="both"/>
        <w:rPr>
          <w:rFonts w:cs="Calibri"/>
        </w:rPr>
      </w:pPr>
      <w:r w:rsidRPr="00635D59">
        <w:rPr>
          <w:rFonts w:cs="Calibri"/>
        </w:rPr>
        <w:t>1.2 Dostarczenie do Biura Projektu „</w:t>
      </w:r>
      <w:r w:rsidR="007F618B" w:rsidRPr="00635D59">
        <w:rPr>
          <w:rFonts w:cs="Calibri"/>
          <w:bCs/>
        </w:rPr>
        <w:t>Droga do pracy</w:t>
      </w:r>
      <w:r w:rsidRPr="00635D59">
        <w:rPr>
          <w:rFonts w:cs="Calibri"/>
          <w:bCs/>
        </w:rPr>
        <w:t xml:space="preserve">” </w:t>
      </w:r>
      <w:r w:rsidRPr="00635D59">
        <w:rPr>
          <w:rFonts w:cs="Calibri"/>
        </w:rPr>
        <w:t xml:space="preserve"> Formularza Zgłoszeniowego* wraz z:</w:t>
      </w:r>
    </w:p>
    <w:p w:rsidR="00E87DB1" w:rsidRPr="00635D59" w:rsidRDefault="00E87DB1" w:rsidP="00E87DB1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 xml:space="preserve">1.2.1 Oświadczeniem spełniania kryteriów </w:t>
      </w:r>
      <w:proofErr w:type="spellStart"/>
      <w:r w:rsidRPr="00635D59">
        <w:rPr>
          <w:rFonts w:cs="Calibri"/>
        </w:rPr>
        <w:t>kwalifikowalności</w:t>
      </w:r>
      <w:proofErr w:type="spellEnd"/>
      <w:r w:rsidRPr="00635D59">
        <w:rPr>
          <w:rFonts w:cs="Calibri"/>
        </w:rPr>
        <w:t xml:space="preserve"> do projektu.</w:t>
      </w:r>
    </w:p>
    <w:p w:rsidR="00E87DB1" w:rsidRPr="00635D59" w:rsidRDefault="00E87DB1" w:rsidP="00E87DB1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>1.2.2 Oświadczeniem o wyrażaniu zgody na przetwarzanie danych osobowych.</w:t>
      </w:r>
    </w:p>
    <w:p w:rsidR="00FE3876" w:rsidRPr="00635D59" w:rsidRDefault="007D0B0C" w:rsidP="00E87DB1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>1.2.3 Oś</w:t>
      </w:r>
      <w:r w:rsidR="00FE3876" w:rsidRPr="00635D59">
        <w:rPr>
          <w:rFonts w:cs="Calibri"/>
        </w:rPr>
        <w:t xml:space="preserve">wiadczenie </w:t>
      </w:r>
      <w:r w:rsidR="00B45700" w:rsidRPr="00635D59">
        <w:rPr>
          <w:rFonts w:cs="Calibri"/>
        </w:rPr>
        <w:t xml:space="preserve">o rodzaju niepełnosprawności </w:t>
      </w:r>
      <w:r w:rsidRPr="00635D59">
        <w:rPr>
          <w:rFonts w:cs="Calibri"/>
        </w:rPr>
        <w:t xml:space="preserve">(dotyczy tylko osób przedstawiających </w:t>
      </w:r>
      <w:r>
        <w:t>orzeczenie lekarza orzecznika ZUS, orzeczenie Komisji ds. Inwalidztwa i Zatrudnienia lub orzeczenie rentowe dla rolników KRUS).</w:t>
      </w:r>
    </w:p>
    <w:p w:rsidR="00E87DB1" w:rsidRPr="00635D59" w:rsidRDefault="00E87DB1" w:rsidP="00E87DB1">
      <w:pPr>
        <w:tabs>
          <w:tab w:val="left" w:pos="1276"/>
        </w:tabs>
        <w:spacing w:after="120"/>
        <w:ind w:left="1276"/>
        <w:jc w:val="both"/>
        <w:rPr>
          <w:rFonts w:cs="Calibri"/>
          <w:sz w:val="18"/>
          <w:szCs w:val="18"/>
        </w:rPr>
      </w:pPr>
      <w:r w:rsidRPr="00635D59">
        <w:rPr>
          <w:rFonts w:cs="Calibri"/>
          <w:sz w:val="18"/>
          <w:szCs w:val="18"/>
        </w:rPr>
        <w:t xml:space="preserve">*Formularz zgłoszeniowy dostępny jest na stronie internetowej: </w:t>
      </w:r>
      <w:r w:rsidR="00365A0D" w:rsidRPr="00635D59">
        <w:rPr>
          <w:rFonts w:cs="Calibri"/>
          <w:b/>
          <w:sz w:val="18"/>
          <w:szCs w:val="18"/>
        </w:rPr>
        <w:t xml:space="preserve">www.irp-fundacja.pl/drogadopracy </w:t>
      </w:r>
      <w:r w:rsidR="007F618B" w:rsidRPr="00635D59">
        <w:rPr>
          <w:rFonts w:cs="Calibri"/>
          <w:b/>
          <w:sz w:val="18"/>
          <w:szCs w:val="18"/>
        </w:rPr>
        <w:t xml:space="preserve"> </w:t>
      </w:r>
      <w:r w:rsidRPr="00635D59">
        <w:rPr>
          <w:rFonts w:cs="Calibri"/>
          <w:sz w:val="18"/>
          <w:szCs w:val="18"/>
        </w:rPr>
        <w:t>lub  w Biurze Projektu.</w:t>
      </w:r>
    </w:p>
    <w:p w:rsidR="00E87DB1" w:rsidRPr="00635D59" w:rsidRDefault="00E87DB1" w:rsidP="00E87DB1">
      <w:pPr>
        <w:spacing w:after="0"/>
        <w:ind w:left="1080"/>
        <w:jc w:val="both"/>
        <w:rPr>
          <w:rFonts w:cs="Calibri"/>
          <w:u w:val="single"/>
        </w:rPr>
      </w:pPr>
      <w:r w:rsidRPr="00635D59">
        <w:rPr>
          <w:rFonts w:cs="Calibri"/>
        </w:rPr>
        <w:t>1.3 Złożenie wymaganych dokumentów:</w:t>
      </w:r>
    </w:p>
    <w:p w:rsidR="00337C35" w:rsidRPr="00337C35" w:rsidRDefault="00E87DB1" w:rsidP="00E87DB1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>1.3.1</w:t>
      </w:r>
      <w:r w:rsidR="00260A57" w:rsidRPr="00635D59">
        <w:rPr>
          <w:rFonts w:cs="Calibri"/>
        </w:rPr>
        <w:t xml:space="preserve"> </w:t>
      </w:r>
      <w:r w:rsidR="00623793" w:rsidRPr="00635D59">
        <w:rPr>
          <w:rFonts w:cs="Calibri"/>
        </w:rPr>
        <w:t xml:space="preserve">  A</w:t>
      </w:r>
      <w:r w:rsidR="00C26C38" w:rsidRPr="00635D59">
        <w:rPr>
          <w:rFonts w:cs="Calibri"/>
        </w:rPr>
        <w:t>ktualne</w:t>
      </w:r>
      <w:r w:rsidR="00C26C38" w:rsidRPr="00DA02B5">
        <w:rPr>
          <w:rFonts w:cs="Calibri"/>
        </w:rPr>
        <w:t xml:space="preserve"> orzeczenie o stop</w:t>
      </w:r>
      <w:r w:rsidR="00C26C38">
        <w:rPr>
          <w:rFonts w:cs="Calibri"/>
        </w:rPr>
        <w:t>niu niepełnosprawności lub inne równoważne orzeczenie</w:t>
      </w:r>
      <w:r w:rsidR="00C26C38">
        <w:rPr>
          <w:rStyle w:val="Odwoanieprzypisudolnego"/>
          <w:rFonts w:cs="Calibri"/>
        </w:rPr>
        <w:footnoteReference w:id="1"/>
      </w:r>
      <w:r w:rsidR="00C26C38">
        <w:rPr>
          <w:rFonts w:cs="Calibri"/>
        </w:rPr>
        <w:t>.</w:t>
      </w:r>
    </w:p>
    <w:p w:rsidR="00260A57" w:rsidRPr="00635D59" w:rsidRDefault="00E87DB1" w:rsidP="00E87DB1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 xml:space="preserve">1.3.2 </w:t>
      </w:r>
      <w:r w:rsidR="00260A57" w:rsidRPr="00635D59">
        <w:rPr>
          <w:rFonts w:cs="Calibri"/>
        </w:rPr>
        <w:t xml:space="preserve">  Zaświadczenie o zarejestrowaniu w urzędzie pracy (jeśli dotyczy).</w:t>
      </w:r>
    </w:p>
    <w:p w:rsidR="00E87DB1" w:rsidRPr="00635D59" w:rsidRDefault="00260A57" w:rsidP="00E87DB1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>1.3.3 Przedstawienie do wglądu - dowodu osobistego  potwierdzającego zameldowanie na tere</w:t>
      </w:r>
      <w:r w:rsidR="00623793" w:rsidRPr="00635D59">
        <w:rPr>
          <w:rFonts w:cs="Calibri"/>
        </w:rPr>
        <w:t xml:space="preserve">nie gminy wymienionej w §2 pkt.1.4 </w:t>
      </w:r>
      <w:r w:rsidRPr="00635D59">
        <w:rPr>
          <w:rFonts w:cs="Calibri"/>
        </w:rPr>
        <w:t xml:space="preserve"> lub złożenie oświadczenia o zamieszkaniu na tere</w:t>
      </w:r>
      <w:r w:rsidR="00623793" w:rsidRPr="00635D59">
        <w:rPr>
          <w:rFonts w:cs="Calibri"/>
        </w:rPr>
        <w:t>nie gminy wymienionej w §2 pkt. 1.4</w:t>
      </w:r>
      <w:r w:rsidRPr="00635D59">
        <w:rPr>
          <w:rFonts w:cs="Calibri"/>
        </w:rPr>
        <w:t xml:space="preserve"> (w rozumieniu przepisów Kodeksu Cywilnego)</w:t>
      </w:r>
      <w:r w:rsidR="00337C35" w:rsidRPr="00635D59">
        <w:rPr>
          <w:rFonts w:cs="Calibri"/>
        </w:rPr>
        <w:t>.</w:t>
      </w:r>
    </w:p>
    <w:p w:rsidR="00E87DB1" w:rsidRPr="00635D59" w:rsidRDefault="00E87DB1" w:rsidP="00E87DB1">
      <w:pPr>
        <w:spacing w:after="0"/>
        <w:ind w:left="709" w:firstLine="371"/>
        <w:jc w:val="both"/>
        <w:rPr>
          <w:rFonts w:cs="Calibri"/>
        </w:rPr>
      </w:pPr>
      <w:r w:rsidRPr="00635D59">
        <w:rPr>
          <w:rFonts w:cs="Calibri"/>
        </w:rPr>
        <w:t>1.4  Dokumenty można składać:</w:t>
      </w:r>
    </w:p>
    <w:p w:rsidR="00E87DB1" w:rsidRPr="00635D59" w:rsidRDefault="00365A0D" w:rsidP="00E87DB1">
      <w:pPr>
        <w:tabs>
          <w:tab w:val="left" w:pos="1560"/>
        </w:tabs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>1.4.1 O</w:t>
      </w:r>
      <w:r w:rsidR="00E87DB1" w:rsidRPr="00635D59">
        <w:rPr>
          <w:rFonts w:cs="Calibri"/>
        </w:rPr>
        <w:t xml:space="preserve">sobiście w Biurze Projektu, przy </w:t>
      </w:r>
      <w:r w:rsidR="00E87DB1" w:rsidRPr="00635D59">
        <w:rPr>
          <w:rStyle w:val="tytul3m"/>
          <w:rFonts w:cs="Calibri"/>
          <w:bCs/>
        </w:rPr>
        <w:t xml:space="preserve">ul. </w:t>
      </w:r>
      <w:proofErr w:type="spellStart"/>
      <w:r w:rsidR="00623793" w:rsidRPr="00635D59">
        <w:rPr>
          <w:rStyle w:val="tytul3m"/>
          <w:rFonts w:cs="Calibri"/>
          <w:bCs/>
        </w:rPr>
        <w:t>Suraskiej</w:t>
      </w:r>
      <w:proofErr w:type="spellEnd"/>
      <w:r w:rsidR="00623793" w:rsidRPr="00635D59">
        <w:rPr>
          <w:rStyle w:val="tytul3m"/>
          <w:rFonts w:cs="Calibri"/>
          <w:bCs/>
        </w:rPr>
        <w:t xml:space="preserve"> 1 lok. 119</w:t>
      </w:r>
      <w:r w:rsidR="00E87DB1" w:rsidRPr="00635D59">
        <w:rPr>
          <w:rStyle w:val="tytul3m"/>
          <w:rFonts w:cs="Calibri"/>
          <w:bCs/>
        </w:rPr>
        <w:t xml:space="preserve"> w Białymstoku</w:t>
      </w:r>
      <w:r w:rsidR="00E87DB1" w:rsidRPr="00635D59">
        <w:rPr>
          <w:rFonts w:cs="Calibri"/>
        </w:rPr>
        <w:t xml:space="preserve">, </w:t>
      </w:r>
    </w:p>
    <w:p w:rsidR="00E87DB1" w:rsidRPr="00635D59" w:rsidRDefault="00E87DB1" w:rsidP="00E87DB1">
      <w:pPr>
        <w:pStyle w:val="Akapitzlist"/>
        <w:tabs>
          <w:tab w:val="left" w:pos="1560"/>
        </w:tabs>
        <w:spacing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od poniedziałku do piąt</w:t>
      </w:r>
      <w:r w:rsidR="00365A0D" w:rsidRPr="00635D59">
        <w:rPr>
          <w:rFonts w:ascii="Calibri" w:hAnsi="Calibri" w:cs="Calibri"/>
          <w:sz w:val="22"/>
          <w:szCs w:val="22"/>
        </w:rPr>
        <w:t>ku  w godzinach 08.00-16.00.</w:t>
      </w:r>
    </w:p>
    <w:p w:rsidR="00E87DB1" w:rsidRPr="00635D59" w:rsidRDefault="00E87DB1" w:rsidP="00E87DB1">
      <w:pPr>
        <w:tabs>
          <w:tab w:val="left" w:pos="1560"/>
        </w:tabs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lastRenderedPageBreak/>
        <w:t xml:space="preserve">1.4.2 </w:t>
      </w:r>
      <w:r w:rsidR="00365A0D" w:rsidRPr="00635D59">
        <w:rPr>
          <w:rFonts w:cs="Calibri"/>
        </w:rPr>
        <w:t>Pocztą, przesyłając na adres Biura Projektu.</w:t>
      </w:r>
      <w:r w:rsidRPr="00635D59">
        <w:rPr>
          <w:rFonts w:cs="Calibri"/>
        </w:rPr>
        <w:t xml:space="preserve"> </w:t>
      </w:r>
    </w:p>
    <w:p w:rsidR="00E87DB1" w:rsidRPr="00635D59" w:rsidRDefault="00E87DB1" w:rsidP="00E87DB1">
      <w:pPr>
        <w:tabs>
          <w:tab w:val="left" w:pos="1560"/>
        </w:tabs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 xml:space="preserve">1.4.3 </w:t>
      </w:r>
      <w:r w:rsidR="00365A0D" w:rsidRPr="00635D59">
        <w:rPr>
          <w:rFonts w:cs="Calibri"/>
        </w:rPr>
        <w:t>E</w:t>
      </w:r>
      <w:r w:rsidRPr="00635D59">
        <w:rPr>
          <w:rFonts w:cs="Calibri"/>
        </w:rPr>
        <w:t xml:space="preserve">-mailem na adres: </w:t>
      </w:r>
      <w:r w:rsidR="00C26C38" w:rsidRPr="00635D59">
        <w:rPr>
          <w:rFonts w:cs="Calibri"/>
        </w:rPr>
        <w:t>drogadopracy</w:t>
      </w:r>
      <w:r w:rsidRPr="00635D59">
        <w:rPr>
          <w:rFonts w:cs="Calibri"/>
        </w:rPr>
        <w:t>@irp-fundacja.pl</w:t>
      </w:r>
      <w:r w:rsidR="00365A0D">
        <w:t>.</w:t>
      </w:r>
    </w:p>
    <w:p w:rsidR="00E87DB1" w:rsidRPr="00635D59" w:rsidRDefault="00E87DB1" w:rsidP="00E87DB1">
      <w:pPr>
        <w:spacing w:after="0"/>
        <w:rPr>
          <w:rFonts w:cs="Calibri"/>
        </w:rPr>
      </w:pPr>
    </w:p>
    <w:p w:rsidR="00E87DB1" w:rsidRPr="00635D59" w:rsidRDefault="00E87DB1" w:rsidP="00E87DB1">
      <w:pPr>
        <w:tabs>
          <w:tab w:val="left" w:pos="426"/>
        </w:tabs>
        <w:spacing w:after="120"/>
        <w:ind w:left="426" w:hanging="284"/>
        <w:rPr>
          <w:rFonts w:cs="Calibri"/>
          <w:b/>
        </w:rPr>
      </w:pPr>
      <w:r w:rsidRPr="00635D59">
        <w:rPr>
          <w:rFonts w:cs="Calibri"/>
        </w:rPr>
        <w:t xml:space="preserve">2. </w:t>
      </w:r>
      <w:r w:rsidRPr="00635D59">
        <w:rPr>
          <w:rFonts w:cs="Calibri"/>
          <w:smallCaps/>
        </w:rPr>
        <w:t>Kr</w:t>
      </w:r>
      <w:r w:rsidR="00AB484F" w:rsidRPr="00635D59">
        <w:rPr>
          <w:rFonts w:cs="Calibri"/>
          <w:smallCaps/>
        </w:rPr>
        <w:t xml:space="preserve">yteria rekrutacyjne </w:t>
      </w:r>
    </w:p>
    <w:p w:rsidR="00E87DB1" w:rsidRPr="00635D59" w:rsidRDefault="00E87DB1" w:rsidP="00E87DB1">
      <w:pPr>
        <w:pStyle w:val="Akapitzlist"/>
        <w:numPr>
          <w:ilvl w:val="0"/>
          <w:numId w:val="31"/>
        </w:numPr>
        <w:spacing w:line="276" w:lineRule="auto"/>
        <w:ind w:left="993" w:hanging="425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Kryteria formalne (ocena: spełnia/ nie spełnia)</w:t>
      </w:r>
    </w:p>
    <w:p w:rsidR="00E87DB1" w:rsidRPr="00635D59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cs="Calibri"/>
        </w:rPr>
      </w:pPr>
      <w:r w:rsidRPr="00635D59">
        <w:rPr>
          <w:rFonts w:cs="Calibri"/>
        </w:rPr>
        <w:t>Wiek  uprawniający do udziału w</w:t>
      </w:r>
      <w:r w:rsidR="00623793" w:rsidRPr="00635D59">
        <w:rPr>
          <w:rFonts w:cs="Calibri"/>
        </w:rPr>
        <w:t xml:space="preserve"> projekcie – weryfikacja: dowód osobisty (do wglądu)</w:t>
      </w:r>
      <w:r w:rsidRPr="00635D59">
        <w:rPr>
          <w:rFonts w:cs="Calibri"/>
        </w:rPr>
        <w:t>.</w:t>
      </w:r>
    </w:p>
    <w:p w:rsidR="00E87DB1" w:rsidRPr="00635D59" w:rsidRDefault="00E87DB1" w:rsidP="002C225A">
      <w:pPr>
        <w:spacing w:after="0"/>
        <w:ind w:left="1560"/>
        <w:jc w:val="both"/>
        <w:rPr>
          <w:rFonts w:cs="Calibri"/>
        </w:rPr>
      </w:pPr>
      <w:r w:rsidRPr="00635D59">
        <w:rPr>
          <w:rFonts w:cs="Calibri"/>
        </w:rPr>
        <w:t>Status osoby niepełnosprawnej  - weryfikacja: aktualne orzeczenie o stopniu niepełnosprawności</w:t>
      </w:r>
      <w:r w:rsidR="002C225A" w:rsidRPr="00635D59">
        <w:rPr>
          <w:rFonts w:cs="Calibri"/>
        </w:rPr>
        <w:t xml:space="preserve"> </w:t>
      </w:r>
      <w:r w:rsidR="002C225A">
        <w:rPr>
          <w:rFonts w:cs="Calibri"/>
        </w:rPr>
        <w:t>lub inne równoważne orzeczenie</w:t>
      </w:r>
      <w:r w:rsidR="002C225A">
        <w:rPr>
          <w:rStyle w:val="Odwoanieprzypisudolnego"/>
          <w:rFonts w:cs="Calibri"/>
        </w:rPr>
        <w:footnoteReference w:id="2"/>
      </w:r>
      <w:r w:rsidRPr="00635D59">
        <w:rPr>
          <w:rFonts w:cs="Calibri"/>
        </w:rPr>
        <w:t>.</w:t>
      </w:r>
    </w:p>
    <w:p w:rsidR="00E87DB1" w:rsidRPr="00635D59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cs="Calibri"/>
        </w:rPr>
      </w:pPr>
      <w:r w:rsidRPr="00635D59">
        <w:rPr>
          <w:rFonts w:cs="Calibri"/>
        </w:rPr>
        <w:t xml:space="preserve">Zamieszkanie na terenie </w:t>
      </w:r>
      <w:r w:rsidR="00365A0D" w:rsidRPr="00635D59">
        <w:rPr>
          <w:rFonts w:cs="Calibri"/>
        </w:rPr>
        <w:t xml:space="preserve">jednej z gmin </w:t>
      </w:r>
      <w:r w:rsidRPr="00635D59">
        <w:rPr>
          <w:rFonts w:cs="Calibri"/>
        </w:rPr>
        <w:t>województwa p</w:t>
      </w:r>
      <w:r w:rsidR="0031458D" w:rsidRPr="00635D59">
        <w:rPr>
          <w:rFonts w:cs="Calibri"/>
        </w:rPr>
        <w:t>odlaskiego</w:t>
      </w:r>
      <w:r w:rsidR="00365A0D" w:rsidRPr="00635D59">
        <w:rPr>
          <w:rFonts w:cs="Calibri"/>
        </w:rPr>
        <w:t xml:space="preserve">, wymienionej w </w:t>
      </w:r>
      <w:r w:rsidR="00365A0D">
        <w:rPr>
          <w:rFonts w:ascii="Arial" w:hAnsi="Arial" w:cs="Arial"/>
        </w:rPr>
        <w:t>§</w:t>
      </w:r>
      <w:r w:rsidR="00365A0D" w:rsidRPr="00635D59">
        <w:rPr>
          <w:rFonts w:cs="Calibri"/>
        </w:rPr>
        <w:t xml:space="preserve"> 2 pkt. 1.4</w:t>
      </w:r>
      <w:r w:rsidR="0031458D" w:rsidRPr="00635D59">
        <w:rPr>
          <w:rFonts w:cs="Calibri"/>
        </w:rPr>
        <w:t xml:space="preserve"> – weryfikacja: dowód osobisty do wglądu</w:t>
      </w:r>
      <w:r w:rsidRPr="00635D59">
        <w:rPr>
          <w:rFonts w:cs="Calibri"/>
        </w:rPr>
        <w:t xml:space="preserve"> lub oświadczenie o miejscu zamieszkania (w rozumieniu przepisów Kodeksu Cywilnego).</w:t>
      </w:r>
    </w:p>
    <w:p w:rsidR="00E87DB1" w:rsidRPr="00635D59" w:rsidRDefault="00E87DB1" w:rsidP="00E87DB1">
      <w:pPr>
        <w:numPr>
          <w:ilvl w:val="2"/>
          <w:numId w:val="28"/>
        </w:numPr>
        <w:spacing w:after="120"/>
        <w:ind w:left="1843" w:hanging="709"/>
        <w:jc w:val="both"/>
        <w:rPr>
          <w:rFonts w:cs="Calibri"/>
        </w:rPr>
      </w:pPr>
      <w:r w:rsidRPr="00635D59">
        <w:rPr>
          <w:rFonts w:cs="Calibri"/>
        </w:rPr>
        <w:t xml:space="preserve">Spełnienie pozostałych kryteriów </w:t>
      </w:r>
      <w:proofErr w:type="spellStart"/>
      <w:r w:rsidRPr="00635D59">
        <w:rPr>
          <w:rFonts w:cs="Calibri"/>
        </w:rPr>
        <w:t>kwalifikowalności</w:t>
      </w:r>
      <w:proofErr w:type="spellEnd"/>
      <w:r w:rsidRPr="00635D59">
        <w:rPr>
          <w:rFonts w:cs="Calibri"/>
        </w:rPr>
        <w:t xml:space="preserve"> – weryfikacja: podpisane Oświadczenie spełniana kryteriów </w:t>
      </w:r>
      <w:proofErr w:type="spellStart"/>
      <w:r w:rsidRPr="00635D59">
        <w:rPr>
          <w:rFonts w:cs="Calibri"/>
        </w:rPr>
        <w:t>kwalifikowalności</w:t>
      </w:r>
      <w:proofErr w:type="spellEnd"/>
      <w:r w:rsidRPr="00635D59">
        <w:rPr>
          <w:rFonts w:cs="Calibri"/>
        </w:rPr>
        <w:t>*</w:t>
      </w:r>
    </w:p>
    <w:p w:rsidR="00E87DB1" w:rsidRPr="00635D59" w:rsidRDefault="00E87DB1" w:rsidP="00E87DB1">
      <w:pPr>
        <w:spacing w:after="0" w:line="240" w:lineRule="auto"/>
        <w:ind w:left="1843"/>
        <w:jc w:val="both"/>
        <w:rPr>
          <w:rFonts w:cs="Calibri"/>
          <w:sz w:val="18"/>
          <w:szCs w:val="18"/>
        </w:rPr>
      </w:pPr>
      <w:r w:rsidRPr="00635D59">
        <w:rPr>
          <w:rFonts w:cs="Calibri"/>
          <w:sz w:val="18"/>
          <w:szCs w:val="18"/>
        </w:rPr>
        <w:t>* Rolnicy i domownicy rolników ubezpieczonych w KRUS są zobowiązani do Oświadczenia dołączyć zaświadczenie z Urzędu Pracy o posiadaniu statusu os. bezrobotnej.</w:t>
      </w:r>
    </w:p>
    <w:p w:rsidR="005413BE" w:rsidRPr="00635D59" w:rsidRDefault="00A777A3" w:rsidP="00A777A3">
      <w:pPr>
        <w:tabs>
          <w:tab w:val="left" w:pos="2445"/>
        </w:tabs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</w:p>
    <w:p w:rsidR="00E87DB1" w:rsidRPr="00635D59" w:rsidRDefault="00E87DB1" w:rsidP="00E87DB1">
      <w:pPr>
        <w:pStyle w:val="Akapitzlist"/>
        <w:numPr>
          <w:ilvl w:val="0"/>
          <w:numId w:val="30"/>
        </w:numPr>
        <w:spacing w:after="120"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Kryteria dodatkowe – kryteria pierwszeństwa (weryfikowane na podstawie oświadczeń)</w:t>
      </w:r>
    </w:p>
    <w:p w:rsidR="00E87DB1" w:rsidRPr="00635D59" w:rsidRDefault="00E87DB1" w:rsidP="00E87DB1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:rsidR="00E87DB1" w:rsidRPr="00635D59" w:rsidRDefault="00E87DB1" w:rsidP="00E87DB1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Czas pozostawania bez pracy – weryfikacja: zaświadczenie z urzędu pracy i/lub oświadczenie kandydata o czasie pozostawania bez pracy (w Formularzu Zgłoszeniowym).</w:t>
      </w:r>
    </w:p>
    <w:p w:rsidR="00E87DB1" w:rsidRPr="00635D59" w:rsidRDefault="00E87DB1" w:rsidP="00E87DB1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 xml:space="preserve">Sytuacja </w:t>
      </w:r>
      <w:r w:rsidR="0031458D" w:rsidRPr="00635D59">
        <w:rPr>
          <w:rFonts w:ascii="Calibri" w:hAnsi="Calibri" w:cs="Calibri"/>
          <w:sz w:val="22"/>
          <w:szCs w:val="22"/>
        </w:rPr>
        <w:t>materialna</w:t>
      </w:r>
      <w:r w:rsidRPr="00635D59">
        <w:rPr>
          <w:rFonts w:ascii="Calibri" w:hAnsi="Calibri" w:cs="Calibri"/>
          <w:sz w:val="22"/>
          <w:szCs w:val="22"/>
        </w:rPr>
        <w:t xml:space="preserve"> – weryfikacja: oświadczenie o sytuacji </w:t>
      </w:r>
      <w:r w:rsidR="00963D94" w:rsidRPr="00635D59">
        <w:rPr>
          <w:rFonts w:ascii="Calibri" w:hAnsi="Calibri" w:cs="Calibri"/>
          <w:sz w:val="22"/>
          <w:szCs w:val="22"/>
        </w:rPr>
        <w:t>materialnej</w:t>
      </w:r>
      <w:r w:rsidRPr="00635D59">
        <w:rPr>
          <w:rFonts w:ascii="Calibri" w:hAnsi="Calibri" w:cs="Calibri"/>
          <w:sz w:val="22"/>
          <w:szCs w:val="22"/>
        </w:rPr>
        <w:t xml:space="preserve"> </w:t>
      </w:r>
      <w:r w:rsidR="002C225A" w:rsidRPr="00635D59">
        <w:rPr>
          <w:rFonts w:ascii="Calibri" w:hAnsi="Calibri" w:cs="Calibri"/>
          <w:sz w:val="22"/>
          <w:szCs w:val="22"/>
        </w:rPr>
        <w:br/>
      </w:r>
      <w:r w:rsidRPr="00635D59">
        <w:rPr>
          <w:rFonts w:ascii="Calibri" w:hAnsi="Calibri" w:cs="Calibri"/>
          <w:sz w:val="22"/>
          <w:szCs w:val="22"/>
        </w:rPr>
        <w:t>(w Formularzu Zgłoszeniowym)</w:t>
      </w:r>
    </w:p>
    <w:p w:rsidR="00E87DB1" w:rsidRPr="00635D59" w:rsidRDefault="00E87DB1" w:rsidP="00E87DB1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before="120" w:line="276" w:lineRule="auto"/>
        <w:ind w:left="1701" w:hanging="567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W</w:t>
      </w:r>
      <w:r w:rsidR="0031458D" w:rsidRPr="00635D59">
        <w:rPr>
          <w:rFonts w:ascii="Calibri" w:hAnsi="Calibri" w:cs="Calibri"/>
          <w:sz w:val="22"/>
          <w:szCs w:val="22"/>
        </w:rPr>
        <w:t>iek</w:t>
      </w:r>
      <w:r w:rsidRPr="00635D59">
        <w:rPr>
          <w:rFonts w:ascii="Calibri" w:hAnsi="Calibri" w:cs="Calibri"/>
          <w:sz w:val="22"/>
          <w:szCs w:val="22"/>
        </w:rPr>
        <w:t xml:space="preserve">– weryfikacja: </w:t>
      </w:r>
      <w:r w:rsidR="0031458D" w:rsidRPr="00635D59">
        <w:rPr>
          <w:rFonts w:ascii="Calibri" w:hAnsi="Calibri" w:cs="Calibri"/>
          <w:sz w:val="22"/>
          <w:szCs w:val="22"/>
        </w:rPr>
        <w:t>dowód osobisty (do wglądu).</w:t>
      </w:r>
    </w:p>
    <w:p w:rsidR="00E87DB1" w:rsidRPr="00635D59" w:rsidRDefault="00963D94" w:rsidP="00E87DB1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after="120" w:line="276" w:lineRule="auto"/>
        <w:ind w:left="1701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Bycie klientem ośrodka pomocy społecznej – weryfikacja: oświadczenie o byciu klientem pomocy społecznej</w:t>
      </w:r>
      <w:r w:rsidR="00E87DB1" w:rsidRPr="00635D59">
        <w:rPr>
          <w:rFonts w:ascii="Calibri" w:hAnsi="Calibri" w:cs="Calibri"/>
          <w:sz w:val="22"/>
          <w:szCs w:val="22"/>
        </w:rPr>
        <w:t xml:space="preserve"> (w Formularzu Zgłoszeniowym)</w:t>
      </w:r>
    </w:p>
    <w:p w:rsidR="005413BE" w:rsidRPr="00635D59" w:rsidRDefault="005413BE" w:rsidP="00E87DB1">
      <w:pPr>
        <w:pStyle w:val="Akapitzlist"/>
        <w:numPr>
          <w:ilvl w:val="0"/>
          <w:numId w:val="30"/>
        </w:numPr>
        <w:spacing w:after="120"/>
        <w:ind w:left="993" w:hanging="425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Kryteria adekwatne do szkoleń zawodowych (ocena: spełnia/ nie spełnia)</w:t>
      </w:r>
    </w:p>
    <w:p w:rsidR="00371091" w:rsidRPr="00635D59" w:rsidRDefault="005413BE" w:rsidP="005413BE">
      <w:pPr>
        <w:pStyle w:val="Akapitzlist"/>
        <w:numPr>
          <w:ilvl w:val="2"/>
          <w:numId w:val="3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 xml:space="preserve">Osoby zainteresowane udziałem w szkoleniach zawodowych „Pracownik/ca biurowy z elementami kadr”, „Profesjonalny/a pracownik/ca recepcji” oraz „Pracownik/ca windykacji” muszą mieć wykształcenie na poziomie co najmniej </w:t>
      </w:r>
      <w:proofErr w:type="spellStart"/>
      <w:r w:rsidRPr="00635D59">
        <w:rPr>
          <w:rFonts w:ascii="Calibri" w:hAnsi="Calibri" w:cs="Calibri"/>
          <w:sz w:val="22"/>
          <w:szCs w:val="22"/>
        </w:rPr>
        <w:t>ponadgimnazjalnym</w:t>
      </w:r>
      <w:proofErr w:type="spellEnd"/>
      <w:r w:rsidRPr="00635D59">
        <w:rPr>
          <w:rFonts w:ascii="Calibri" w:hAnsi="Calibri" w:cs="Calibri"/>
          <w:sz w:val="22"/>
          <w:szCs w:val="22"/>
        </w:rPr>
        <w:t xml:space="preserve"> oraz ich niepełnosprawność </w:t>
      </w:r>
      <w:r w:rsidRPr="00635D59">
        <w:rPr>
          <w:rFonts w:ascii="Calibri" w:hAnsi="Calibri" w:cs="Calibri"/>
          <w:sz w:val="22"/>
          <w:szCs w:val="22"/>
          <w:u w:val="single"/>
        </w:rPr>
        <w:t xml:space="preserve">nie może </w:t>
      </w:r>
      <w:r w:rsidRPr="00635D59">
        <w:rPr>
          <w:rFonts w:ascii="Calibri" w:hAnsi="Calibri" w:cs="Calibri"/>
          <w:sz w:val="22"/>
          <w:szCs w:val="22"/>
        </w:rPr>
        <w:t>być na poziomie znacznym i umiarkowanym rodzaju 01-U oraz 12-C</w:t>
      </w:r>
      <w:r w:rsidR="00BD0365" w:rsidRPr="00635D59">
        <w:rPr>
          <w:rFonts w:ascii="Calibri" w:hAnsi="Calibri" w:cs="Calibri"/>
          <w:sz w:val="22"/>
          <w:szCs w:val="22"/>
        </w:rPr>
        <w:t xml:space="preserve">. Weryfikacja: oświadczenie o poziomie wykształcenia (w Formularzu Zgłoszeniowym) oraz </w:t>
      </w:r>
      <w:r w:rsidR="00F9076B" w:rsidRPr="00635D59">
        <w:rPr>
          <w:rFonts w:ascii="Calibri" w:hAnsi="Calibri" w:cs="Calibri"/>
          <w:sz w:val="22"/>
          <w:szCs w:val="22"/>
        </w:rPr>
        <w:t xml:space="preserve">orzeczenie o stopniu niepełnosprawności lub równoważnych kategorii orzeczeń lekarza orzecznika ZUS, </w:t>
      </w:r>
      <w:r w:rsidR="00F9076B" w:rsidRPr="00635D59">
        <w:rPr>
          <w:rFonts w:ascii="Calibri" w:hAnsi="Calibri" w:cs="Calibri"/>
          <w:sz w:val="22"/>
          <w:szCs w:val="22"/>
        </w:rPr>
        <w:lastRenderedPageBreak/>
        <w:t>Komisji ds. inwalidztwa i zatrudnienia oraz orzeczenia rentowego dla rolników KRUS</w:t>
      </w:r>
      <w:r w:rsidR="00F9076B" w:rsidRPr="00635D59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F9076B" w:rsidRPr="00635D59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F9076B" w:rsidRPr="00635D59">
        <w:rPr>
          <w:rFonts w:ascii="Calibri" w:hAnsi="Calibri" w:cs="Calibri"/>
          <w:sz w:val="22"/>
          <w:szCs w:val="22"/>
        </w:rPr>
        <w:t xml:space="preserve"> wraz z „O</w:t>
      </w:r>
      <w:r w:rsidR="00BD0365" w:rsidRPr="00635D59">
        <w:rPr>
          <w:rFonts w:ascii="Calibri" w:hAnsi="Calibri" w:cs="Calibri"/>
          <w:sz w:val="22"/>
          <w:szCs w:val="22"/>
        </w:rPr>
        <w:t>świadczeniem o rodzaju niepełnosprawno</w:t>
      </w:r>
      <w:r w:rsidR="00F9076B" w:rsidRPr="00635D59">
        <w:rPr>
          <w:rFonts w:ascii="Calibri" w:hAnsi="Calibri" w:cs="Calibri"/>
          <w:sz w:val="22"/>
          <w:szCs w:val="22"/>
        </w:rPr>
        <w:t>ści”</w:t>
      </w:r>
      <w:r w:rsidRPr="00635D59">
        <w:rPr>
          <w:rFonts w:ascii="Calibri" w:hAnsi="Calibri" w:cs="Calibri"/>
          <w:sz w:val="22"/>
          <w:szCs w:val="22"/>
        </w:rPr>
        <w:t xml:space="preserve">. </w:t>
      </w:r>
    </w:p>
    <w:p w:rsidR="005413BE" w:rsidRPr="00635D59" w:rsidRDefault="00371091" w:rsidP="005413BE">
      <w:pPr>
        <w:pStyle w:val="Akapitzlist"/>
        <w:numPr>
          <w:ilvl w:val="2"/>
          <w:numId w:val="3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O</w:t>
      </w:r>
      <w:r w:rsidR="005413BE" w:rsidRPr="00635D59">
        <w:rPr>
          <w:rFonts w:ascii="Calibri" w:hAnsi="Calibri" w:cs="Calibri"/>
          <w:sz w:val="22"/>
          <w:szCs w:val="22"/>
        </w:rPr>
        <w:t xml:space="preserve">soby chcące wziąć udział w szkoleniach zawodowych „Pomocnik/ca kuchenny/a” i „Pracownik/ca gospodarczy/a” muszą mieć wykształcenie na poziomie co najmniej podstawowym oraz ich niepełnosprawność </w:t>
      </w:r>
      <w:r w:rsidR="005413BE" w:rsidRPr="00635D59">
        <w:rPr>
          <w:rFonts w:ascii="Calibri" w:hAnsi="Calibri" w:cs="Calibri"/>
          <w:sz w:val="22"/>
          <w:szCs w:val="22"/>
          <w:u w:val="single"/>
        </w:rPr>
        <w:t>nie może</w:t>
      </w:r>
      <w:r w:rsidR="005413BE" w:rsidRPr="00635D59">
        <w:rPr>
          <w:rFonts w:ascii="Calibri" w:hAnsi="Calibri" w:cs="Calibri"/>
          <w:sz w:val="22"/>
          <w:szCs w:val="22"/>
        </w:rPr>
        <w:t xml:space="preserve"> być na poziomie znacznym rodzaju 05-R oraz znacznym i umiarkowanym 12-C.</w:t>
      </w:r>
      <w:r w:rsidR="00BD0365" w:rsidRPr="00635D59">
        <w:rPr>
          <w:rFonts w:ascii="Calibri" w:hAnsi="Calibri" w:cs="Calibri"/>
          <w:sz w:val="22"/>
          <w:szCs w:val="22"/>
        </w:rPr>
        <w:t xml:space="preserve"> Weryfikacja: oświadczenie o poziomie wykształcenia (w Formularzu Zgłoszeniowym) oraz </w:t>
      </w:r>
      <w:r w:rsidR="00FE3876" w:rsidRPr="00635D59">
        <w:rPr>
          <w:rFonts w:ascii="Calibri" w:hAnsi="Calibri" w:cs="Calibri"/>
          <w:sz w:val="22"/>
          <w:szCs w:val="22"/>
        </w:rPr>
        <w:t>orzeczenia o stopniu niepełnosprawności lub równoważnych kategorii orzeczeń lekarza orzecznika ZUS,  Komisji ds. inwalidztwa i zatrudnienia oraz orzeczenia rentowego dla rolników KRUS</w:t>
      </w:r>
      <w:r w:rsidR="00FE3876" w:rsidRPr="00635D59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FE3876" w:rsidRPr="00635D59">
        <w:rPr>
          <w:rFonts w:ascii="Calibri" w:hAnsi="Calibri" w:cs="Calibri"/>
          <w:sz w:val="22"/>
          <w:szCs w:val="22"/>
        </w:rPr>
        <w:t xml:space="preserve"> wraz z „O</w:t>
      </w:r>
      <w:r w:rsidR="00BD0365" w:rsidRPr="00635D59">
        <w:rPr>
          <w:rFonts w:ascii="Calibri" w:hAnsi="Calibri" w:cs="Calibri"/>
          <w:sz w:val="22"/>
          <w:szCs w:val="22"/>
        </w:rPr>
        <w:t>świadczeniem o rodzaju niepełnosprawno</w:t>
      </w:r>
      <w:r w:rsidR="00FE3876" w:rsidRPr="00635D59">
        <w:rPr>
          <w:rFonts w:ascii="Calibri" w:hAnsi="Calibri" w:cs="Calibri"/>
          <w:sz w:val="22"/>
          <w:szCs w:val="22"/>
        </w:rPr>
        <w:t>ści”</w:t>
      </w:r>
      <w:r w:rsidR="00BD0365" w:rsidRPr="00635D59">
        <w:rPr>
          <w:rFonts w:ascii="Calibri" w:hAnsi="Calibri" w:cs="Calibri"/>
          <w:sz w:val="22"/>
          <w:szCs w:val="22"/>
        </w:rPr>
        <w:t>.</w:t>
      </w:r>
    </w:p>
    <w:p w:rsidR="00E87DB1" w:rsidRPr="00635D59" w:rsidRDefault="00D45B76" w:rsidP="00E87DB1">
      <w:pPr>
        <w:pStyle w:val="Akapitzlist"/>
        <w:numPr>
          <w:ilvl w:val="0"/>
          <w:numId w:val="30"/>
        </w:numPr>
        <w:spacing w:after="120"/>
        <w:ind w:left="993" w:hanging="425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Rozmowa rekrutacyjna z doradcą zawodowym, na podstawie której określona zostanie motywac</w:t>
      </w:r>
      <w:r w:rsidR="006A7335" w:rsidRPr="00635D59">
        <w:rPr>
          <w:rFonts w:ascii="Calibri" w:hAnsi="Calibri" w:cs="Calibri"/>
          <w:sz w:val="22"/>
          <w:szCs w:val="22"/>
        </w:rPr>
        <w:t xml:space="preserve">ja uczestnictwa w projekcie </w:t>
      </w:r>
      <w:r w:rsidR="00365A0D" w:rsidRPr="00635D59">
        <w:rPr>
          <w:rFonts w:ascii="Calibri" w:hAnsi="Calibri" w:cs="Calibri"/>
          <w:sz w:val="22"/>
          <w:szCs w:val="22"/>
        </w:rPr>
        <w:t xml:space="preserve">oraz </w:t>
      </w:r>
      <w:r w:rsidR="008458F2" w:rsidRPr="00635D59">
        <w:rPr>
          <w:rFonts w:ascii="Calibri" w:hAnsi="Calibri" w:cs="Calibri"/>
          <w:sz w:val="22"/>
          <w:szCs w:val="22"/>
        </w:rPr>
        <w:t>potrzeby</w:t>
      </w:r>
      <w:r w:rsidR="00365A0D" w:rsidRPr="00635D59">
        <w:rPr>
          <w:rFonts w:ascii="Calibri" w:hAnsi="Calibri" w:cs="Calibri"/>
          <w:sz w:val="22"/>
          <w:szCs w:val="22"/>
        </w:rPr>
        <w:t xml:space="preserve"> szkoleniowe</w:t>
      </w:r>
      <w:r w:rsidR="006A7335" w:rsidRPr="00635D59">
        <w:rPr>
          <w:rFonts w:ascii="Calibri" w:hAnsi="Calibri" w:cs="Calibri"/>
          <w:sz w:val="22"/>
          <w:szCs w:val="22"/>
        </w:rPr>
        <w:t>– weryfikacja: notatka z rozmowy rekrutacyjnej.</w:t>
      </w:r>
    </w:p>
    <w:p w:rsidR="00E87DB1" w:rsidRPr="00635D59" w:rsidRDefault="00E87DB1" w:rsidP="00E87DB1">
      <w:pPr>
        <w:spacing w:after="120"/>
        <w:rPr>
          <w:rFonts w:cs="Calibri"/>
        </w:rPr>
      </w:pPr>
      <w:r w:rsidRPr="00635D59">
        <w:rPr>
          <w:rFonts w:cs="Calibri"/>
        </w:rPr>
        <w:t xml:space="preserve">3.   </w:t>
      </w:r>
      <w:r w:rsidR="00AB484F" w:rsidRPr="00635D59">
        <w:rPr>
          <w:rFonts w:cs="Calibri"/>
          <w:smallCaps/>
        </w:rPr>
        <w:t>KWALIFIKACJA UCZESTNIKÓW</w:t>
      </w:r>
    </w:p>
    <w:p w:rsidR="00AB484F" w:rsidRPr="00635D59" w:rsidRDefault="00AB484F" w:rsidP="00AB484F">
      <w:pPr>
        <w:pStyle w:val="Akapitzlist"/>
        <w:numPr>
          <w:ilvl w:val="0"/>
          <w:numId w:val="32"/>
        </w:numPr>
        <w:tabs>
          <w:tab w:val="clear" w:pos="360"/>
          <w:tab w:val="num" w:pos="993"/>
        </w:tabs>
        <w:spacing w:after="120"/>
        <w:ind w:left="993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Kwalifikacja Uczestników/czek dokonywana będzie przez Komisję Rekrutacyjną złożoną z Koordynatora projektu oraz Specjalisty ds. organizacji.</w:t>
      </w:r>
    </w:p>
    <w:p w:rsidR="00AB484F" w:rsidRPr="00635D59" w:rsidRDefault="00AB484F" w:rsidP="00AB484F">
      <w:pPr>
        <w:pStyle w:val="Akapitzlist"/>
        <w:numPr>
          <w:ilvl w:val="0"/>
          <w:numId w:val="32"/>
        </w:numPr>
        <w:tabs>
          <w:tab w:val="clear" w:pos="360"/>
          <w:tab w:val="num" w:pos="993"/>
        </w:tabs>
        <w:spacing w:after="120"/>
        <w:ind w:left="993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>Kwalifikacja Uczestni</w:t>
      </w:r>
      <w:r w:rsidR="008458F2" w:rsidRPr="00635D59">
        <w:rPr>
          <w:rFonts w:ascii="Calibri" w:hAnsi="Calibri" w:cs="Calibri"/>
          <w:sz w:val="22"/>
          <w:szCs w:val="22"/>
        </w:rPr>
        <w:t>ków/czek odbywać się będzie w czterech</w:t>
      </w:r>
      <w:r w:rsidRPr="00635D59">
        <w:rPr>
          <w:rFonts w:ascii="Calibri" w:hAnsi="Calibri" w:cs="Calibri"/>
          <w:sz w:val="22"/>
          <w:szCs w:val="22"/>
        </w:rPr>
        <w:t xml:space="preserve"> etapach:</w:t>
      </w:r>
    </w:p>
    <w:p w:rsidR="000E5E25" w:rsidRPr="00635D59" w:rsidRDefault="000E5E25" w:rsidP="000E5E25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0E5E25" w:rsidRPr="00635D59" w:rsidRDefault="000E5E25" w:rsidP="000E5E25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0E5E25" w:rsidRPr="00635D59" w:rsidRDefault="000E5E25" w:rsidP="000E5E25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D25D19" w:rsidRDefault="00D25D19" w:rsidP="00D25D19">
      <w:pPr>
        <w:pStyle w:val="Tekstpodstawowywcity"/>
        <w:numPr>
          <w:ilvl w:val="2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Etap 1: Weryfikacja spełniania kryteriów formalnych (na podstawie dokumentów określonych w §2 pkt. 2.1)</w:t>
      </w:r>
      <w:r w:rsidR="00EA6963">
        <w:rPr>
          <w:rFonts w:cs="Calibri"/>
        </w:rPr>
        <w:t>.</w:t>
      </w:r>
    </w:p>
    <w:p w:rsidR="00AB484F" w:rsidRPr="00635D59" w:rsidRDefault="00D25D19" w:rsidP="001C2FF3">
      <w:pPr>
        <w:pStyle w:val="Akapitzlist"/>
        <w:numPr>
          <w:ilvl w:val="2"/>
          <w:numId w:val="3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 xml:space="preserve"> Etap 2: Przyznanie punktów za spełnianie kryteriów dodatkowych: czas pozostawania bez pracy, sytuacja materialna, wiek, bycie klientem ośrodka pomocy społecznej</w:t>
      </w:r>
      <w:r w:rsidR="001C2FF3" w:rsidRPr="00635D59">
        <w:rPr>
          <w:rFonts w:ascii="Calibri" w:hAnsi="Calibri" w:cs="Calibri"/>
          <w:sz w:val="22"/>
          <w:szCs w:val="22"/>
        </w:rPr>
        <w:t xml:space="preserve"> (na podstawie dokumentów określonych w §2 pkt. 2.2)</w:t>
      </w:r>
      <w:r w:rsidR="00EA6963" w:rsidRPr="00635D59">
        <w:rPr>
          <w:rFonts w:ascii="Calibri" w:hAnsi="Calibri" w:cs="Calibri"/>
          <w:sz w:val="22"/>
          <w:szCs w:val="22"/>
        </w:rPr>
        <w:t>.</w:t>
      </w:r>
      <w:r w:rsidR="00E36C0A" w:rsidRPr="00635D59">
        <w:rPr>
          <w:rFonts w:ascii="Calibri" w:hAnsi="Calibri" w:cs="Calibri"/>
          <w:sz w:val="22"/>
          <w:szCs w:val="22"/>
        </w:rPr>
        <w:t xml:space="preserve">  30 osób z największą ilością punktów utworzy Listę kandydatów/</w:t>
      </w:r>
      <w:proofErr w:type="spellStart"/>
      <w:r w:rsidR="00E36C0A" w:rsidRPr="00635D59">
        <w:rPr>
          <w:rFonts w:ascii="Calibri" w:hAnsi="Calibri" w:cs="Calibri"/>
          <w:sz w:val="22"/>
          <w:szCs w:val="22"/>
        </w:rPr>
        <w:t>ek</w:t>
      </w:r>
      <w:proofErr w:type="spellEnd"/>
      <w:r w:rsidR="00E36C0A" w:rsidRPr="00635D59">
        <w:rPr>
          <w:rFonts w:ascii="Calibri" w:hAnsi="Calibri" w:cs="Calibri"/>
          <w:sz w:val="22"/>
          <w:szCs w:val="22"/>
        </w:rPr>
        <w:t xml:space="preserve"> do rozmowy rekrutacyjnej, zaś pozostałe osoby Listę rezerwową kandydatów/</w:t>
      </w:r>
      <w:proofErr w:type="spellStart"/>
      <w:r w:rsidR="00E36C0A" w:rsidRPr="00635D59">
        <w:rPr>
          <w:rFonts w:ascii="Calibri" w:hAnsi="Calibri" w:cs="Calibri"/>
          <w:sz w:val="22"/>
          <w:szCs w:val="22"/>
        </w:rPr>
        <w:t>ek</w:t>
      </w:r>
      <w:proofErr w:type="spellEnd"/>
      <w:r w:rsidR="00E36C0A" w:rsidRPr="00635D59">
        <w:rPr>
          <w:rFonts w:ascii="Calibri" w:hAnsi="Calibri" w:cs="Calibri"/>
          <w:sz w:val="22"/>
          <w:szCs w:val="22"/>
        </w:rPr>
        <w:t xml:space="preserve"> do rozmowy rekrutacyjnej.</w:t>
      </w:r>
    </w:p>
    <w:p w:rsidR="001C2FF3" w:rsidRPr="00635D59" w:rsidRDefault="001C2FF3" w:rsidP="001C2FF3">
      <w:pPr>
        <w:pStyle w:val="Akapitzlist"/>
        <w:numPr>
          <w:ilvl w:val="2"/>
          <w:numId w:val="3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 xml:space="preserve"> </w:t>
      </w:r>
      <w:r w:rsidR="00EA6963" w:rsidRPr="00635D59">
        <w:rPr>
          <w:rFonts w:ascii="Calibri" w:hAnsi="Calibri" w:cs="Calibri"/>
          <w:sz w:val="22"/>
          <w:szCs w:val="22"/>
        </w:rPr>
        <w:t xml:space="preserve">Etap 3: </w:t>
      </w:r>
      <w:r w:rsidRPr="00635D59">
        <w:rPr>
          <w:rFonts w:ascii="Calibri" w:hAnsi="Calibri" w:cs="Calibri"/>
          <w:sz w:val="22"/>
          <w:szCs w:val="22"/>
        </w:rPr>
        <w:t>Rozmowa z doradcą</w:t>
      </w:r>
      <w:r w:rsidR="008458F2" w:rsidRPr="00635D59">
        <w:rPr>
          <w:rFonts w:ascii="Calibri" w:hAnsi="Calibri" w:cs="Calibri"/>
          <w:sz w:val="22"/>
          <w:szCs w:val="22"/>
        </w:rPr>
        <w:t>/czynią</w:t>
      </w:r>
      <w:r w:rsidRPr="00635D59">
        <w:rPr>
          <w:rFonts w:ascii="Calibri" w:hAnsi="Calibri" w:cs="Calibri"/>
          <w:sz w:val="22"/>
          <w:szCs w:val="22"/>
        </w:rPr>
        <w:t xml:space="preserve"> zawodowym</w:t>
      </w:r>
      <w:r w:rsidR="008458F2" w:rsidRPr="00635D59">
        <w:rPr>
          <w:rFonts w:ascii="Calibri" w:hAnsi="Calibri" w:cs="Calibri"/>
          <w:sz w:val="22"/>
          <w:szCs w:val="22"/>
        </w:rPr>
        <w:t>/ą</w:t>
      </w:r>
      <w:r w:rsidRPr="00635D59">
        <w:rPr>
          <w:rFonts w:ascii="Calibri" w:hAnsi="Calibri" w:cs="Calibri"/>
          <w:sz w:val="22"/>
          <w:szCs w:val="22"/>
        </w:rPr>
        <w:t xml:space="preserve">, na podstawie której określona zostanie motywacja udziału w projekcie oraz wstępna </w:t>
      </w:r>
      <w:r w:rsidR="00EA6963" w:rsidRPr="00635D59">
        <w:rPr>
          <w:rFonts w:ascii="Calibri" w:hAnsi="Calibri" w:cs="Calibri"/>
          <w:sz w:val="22"/>
          <w:szCs w:val="22"/>
        </w:rPr>
        <w:t>an</w:t>
      </w:r>
      <w:r w:rsidR="00E36C0A" w:rsidRPr="00635D59">
        <w:rPr>
          <w:rFonts w:ascii="Calibri" w:hAnsi="Calibri" w:cs="Calibri"/>
          <w:sz w:val="22"/>
          <w:szCs w:val="22"/>
        </w:rPr>
        <w:t xml:space="preserve">aliza preferencji szkoleniowych </w:t>
      </w:r>
      <w:r w:rsidR="00E36C0A" w:rsidRPr="00635D59">
        <w:rPr>
          <w:rFonts w:ascii="Calibri" w:hAnsi="Calibri" w:cs="Calibri"/>
          <w:sz w:val="22"/>
          <w:szCs w:val="22"/>
        </w:rPr>
        <w:lastRenderedPageBreak/>
        <w:t>osób z Listy kandydatów/</w:t>
      </w:r>
      <w:proofErr w:type="spellStart"/>
      <w:r w:rsidR="00E36C0A" w:rsidRPr="00635D59">
        <w:rPr>
          <w:rFonts w:ascii="Calibri" w:hAnsi="Calibri" w:cs="Calibri"/>
          <w:sz w:val="22"/>
          <w:szCs w:val="22"/>
        </w:rPr>
        <w:t>ek</w:t>
      </w:r>
      <w:proofErr w:type="spellEnd"/>
      <w:r w:rsidR="00E36C0A" w:rsidRPr="00635D59">
        <w:rPr>
          <w:rFonts w:ascii="Calibri" w:hAnsi="Calibri" w:cs="Calibri"/>
          <w:sz w:val="22"/>
          <w:szCs w:val="22"/>
        </w:rPr>
        <w:t xml:space="preserve"> do rozmowy rekrutacyjnej, a w razie potrzeby również osób z Listy rezerwowej kandydatów/</w:t>
      </w:r>
      <w:proofErr w:type="spellStart"/>
      <w:r w:rsidR="00E36C0A" w:rsidRPr="00635D59">
        <w:rPr>
          <w:rFonts w:ascii="Calibri" w:hAnsi="Calibri" w:cs="Calibri"/>
          <w:sz w:val="22"/>
          <w:szCs w:val="22"/>
        </w:rPr>
        <w:t>ek</w:t>
      </w:r>
      <w:proofErr w:type="spellEnd"/>
      <w:r w:rsidR="00E36C0A" w:rsidRPr="00635D59">
        <w:rPr>
          <w:rFonts w:ascii="Calibri" w:hAnsi="Calibri" w:cs="Calibri"/>
          <w:sz w:val="22"/>
          <w:szCs w:val="22"/>
        </w:rPr>
        <w:t xml:space="preserve"> do rozmowy rekrutacyjnej. </w:t>
      </w:r>
    </w:p>
    <w:p w:rsidR="008458F2" w:rsidRPr="00635D59" w:rsidRDefault="008458F2" w:rsidP="001C2FF3">
      <w:pPr>
        <w:pStyle w:val="Akapitzlist"/>
        <w:numPr>
          <w:ilvl w:val="2"/>
          <w:numId w:val="3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5D59">
        <w:rPr>
          <w:rFonts w:ascii="Calibri" w:hAnsi="Calibri" w:cs="Calibri"/>
          <w:sz w:val="22"/>
          <w:szCs w:val="22"/>
        </w:rPr>
        <w:t xml:space="preserve"> Etap 4: Wybór Uczestników/czek na podstawie przyznanych punktów za </w:t>
      </w:r>
      <w:r w:rsidR="00370699" w:rsidRPr="00635D59">
        <w:rPr>
          <w:rFonts w:ascii="Calibri" w:hAnsi="Calibri" w:cs="Calibri"/>
          <w:sz w:val="22"/>
          <w:szCs w:val="22"/>
        </w:rPr>
        <w:t>spełnianie kryteriów dodatkowych</w:t>
      </w:r>
      <w:r w:rsidRPr="00635D59">
        <w:rPr>
          <w:rFonts w:ascii="Calibri" w:hAnsi="Calibri" w:cs="Calibri"/>
          <w:sz w:val="22"/>
          <w:szCs w:val="22"/>
        </w:rPr>
        <w:t xml:space="preserve"> i rozmowę z doradcą/czynią zawodowym/ą.  </w:t>
      </w:r>
      <w:r w:rsidR="00E36C0A" w:rsidRPr="00635D59">
        <w:rPr>
          <w:rFonts w:ascii="Calibri" w:hAnsi="Calibri" w:cs="Calibri"/>
          <w:sz w:val="22"/>
          <w:szCs w:val="22"/>
        </w:rPr>
        <w:t>30 osób z najwyższą ilością punktó</w:t>
      </w:r>
      <w:r w:rsidR="00370699" w:rsidRPr="00635D59">
        <w:rPr>
          <w:rFonts w:ascii="Calibri" w:hAnsi="Calibri" w:cs="Calibri"/>
          <w:sz w:val="22"/>
          <w:szCs w:val="22"/>
        </w:rPr>
        <w:t xml:space="preserve">w, </w:t>
      </w:r>
      <w:proofErr w:type="spellStart"/>
      <w:r w:rsidR="00370699" w:rsidRPr="00635D59">
        <w:rPr>
          <w:rFonts w:ascii="Calibri" w:hAnsi="Calibri" w:cs="Calibri"/>
          <w:sz w:val="22"/>
          <w:szCs w:val="22"/>
        </w:rPr>
        <w:t>wg</w:t>
      </w:r>
      <w:proofErr w:type="spellEnd"/>
      <w:r w:rsidR="00370699" w:rsidRPr="00635D59">
        <w:rPr>
          <w:rFonts w:ascii="Calibri" w:hAnsi="Calibri" w:cs="Calibri"/>
          <w:sz w:val="22"/>
          <w:szCs w:val="22"/>
        </w:rPr>
        <w:t>. podziału na płeć, utworzy</w:t>
      </w:r>
      <w:r w:rsidR="00E36C0A" w:rsidRPr="00635D59">
        <w:rPr>
          <w:rFonts w:ascii="Calibri" w:hAnsi="Calibri" w:cs="Calibri"/>
          <w:sz w:val="22"/>
          <w:szCs w:val="22"/>
        </w:rPr>
        <w:t xml:space="preserve"> Listę Uczestników/czek projektu, natomiast pozostał</w:t>
      </w:r>
      <w:r w:rsidR="00370699" w:rsidRPr="00635D59">
        <w:rPr>
          <w:rFonts w:ascii="Calibri" w:hAnsi="Calibri" w:cs="Calibri"/>
          <w:sz w:val="22"/>
          <w:szCs w:val="22"/>
        </w:rPr>
        <w:t>e osoby wpisane zostaną na Listy</w:t>
      </w:r>
      <w:r w:rsidR="00E36C0A" w:rsidRPr="00635D59">
        <w:rPr>
          <w:rFonts w:ascii="Calibri" w:hAnsi="Calibri" w:cs="Calibri"/>
          <w:sz w:val="22"/>
          <w:szCs w:val="22"/>
        </w:rPr>
        <w:t xml:space="preserve"> rezerwo</w:t>
      </w:r>
      <w:r w:rsidR="00370699" w:rsidRPr="00635D59">
        <w:rPr>
          <w:rFonts w:ascii="Calibri" w:hAnsi="Calibri" w:cs="Calibri"/>
          <w:sz w:val="22"/>
          <w:szCs w:val="22"/>
        </w:rPr>
        <w:t>we</w:t>
      </w:r>
      <w:r w:rsidR="00E36C0A" w:rsidRPr="00635D59">
        <w:rPr>
          <w:rFonts w:ascii="Calibri" w:hAnsi="Calibri" w:cs="Calibri"/>
          <w:sz w:val="22"/>
          <w:szCs w:val="22"/>
        </w:rPr>
        <w:t xml:space="preserve"> Uczestników/czek projektu.</w:t>
      </w:r>
    </w:p>
    <w:p w:rsidR="00E87DB1" w:rsidRPr="00635D59" w:rsidRDefault="00370699" w:rsidP="00E87DB1">
      <w:pPr>
        <w:pStyle w:val="Nagwek2"/>
        <w:keepLines w:val="0"/>
        <w:numPr>
          <w:ilvl w:val="0"/>
          <w:numId w:val="33"/>
        </w:numPr>
        <w:tabs>
          <w:tab w:val="left" w:pos="360"/>
        </w:tabs>
        <w:spacing w:before="0" w:after="120"/>
        <w:ind w:left="283" w:hanging="357"/>
        <w:rPr>
          <w:rFonts w:ascii="Calibri" w:hAnsi="Calibri" w:cs="Calibri"/>
          <w:b w:val="0"/>
          <w:smallCaps/>
          <w:color w:val="auto"/>
          <w:sz w:val="22"/>
          <w:szCs w:val="22"/>
        </w:rPr>
      </w:pPr>
      <w:r w:rsidRPr="00635D59">
        <w:rPr>
          <w:rFonts w:ascii="Calibri" w:hAnsi="Calibri" w:cs="Calibri"/>
          <w:b w:val="0"/>
          <w:smallCaps/>
          <w:color w:val="auto"/>
          <w:sz w:val="22"/>
          <w:szCs w:val="22"/>
        </w:rPr>
        <w:t>Listy rezerwowe uczestników/czek projektu</w:t>
      </w:r>
    </w:p>
    <w:p w:rsidR="00E87DB1" w:rsidRPr="00635D59" w:rsidRDefault="00E87DB1" w:rsidP="00E87DB1">
      <w:pPr>
        <w:pStyle w:val="Nagwek5"/>
        <w:numPr>
          <w:ilvl w:val="0"/>
          <w:numId w:val="34"/>
        </w:numPr>
        <w:spacing w:before="120"/>
        <w:ind w:left="709" w:hanging="357"/>
        <w:jc w:val="both"/>
        <w:rPr>
          <w:rFonts w:ascii="Calibri" w:hAnsi="Calibri" w:cs="Calibri"/>
          <w:color w:val="auto"/>
        </w:rPr>
      </w:pPr>
      <w:r w:rsidRPr="00635D59">
        <w:rPr>
          <w:rFonts w:ascii="Calibri" w:hAnsi="Calibri" w:cs="Calibri"/>
          <w:color w:val="auto"/>
        </w:rPr>
        <w:t xml:space="preserve">Listy rezerwowe tworzone będą </w:t>
      </w:r>
      <w:proofErr w:type="spellStart"/>
      <w:r w:rsidRPr="00635D59">
        <w:rPr>
          <w:rFonts w:ascii="Calibri" w:hAnsi="Calibri" w:cs="Calibri"/>
          <w:color w:val="auto"/>
        </w:rPr>
        <w:t>wg</w:t>
      </w:r>
      <w:proofErr w:type="spellEnd"/>
      <w:r w:rsidRPr="00635D59">
        <w:rPr>
          <w:rFonts w:ascii="Calibri" w:hAnsi="Calibri" w:cs="Calibri"/>
          <w:color w:val="auto"/>
        </w:rPr>
        <w:t xml:space="preserve">. liczby punktów uzyskanych za spełnienie kryteriów </w:t>
      </w:r>
      <w:r w:rsidR="00E36C0A" w:rsidRPr="00635D59">
        <w:rPr>
          <w:rFonts w:ascii="Calibri" w:hAnsi="Calibri" w:cs="Calibri"/>
          <w:color w:val="auto"/>
        </w:rPr>
        <w:t>rekrutacyjnych</w:t>
      </w:r>
      <w:r w:rsidRPr="00635D59">
        <w:rPr>
          <w:rFonts w:ascii="Calibri" w:hAnsi="Calibri" w:cs="Calibri"/>
          <w:color w:val="auto"/>
        </w:rPr>
        <w:t xml:space="preserve">, </w:t>
      </w:r>
      <w:proofErr w:type="spellStart"/>
      <w:r w:rsidRPr="00635D59">
        <w:rPr>
          <w:rFonts w:ascii="Calibri" w:hAnsi="Calibri" w:cs="Calibri"/>
          <w:color w:val="auto"/>
        </w:rPr>
        <w:t>wg</w:t>
      </w:r>
      <w:proofErr w:type="spellEnd"/>
      <w:r w:rsidRPr="00635D59">
        <w:rPr>
          <w:rFonts w:ascii="Calibri" w:hAnsi="Calibri" w:cs="Calibri"/>
          <w:color w:val="auto"/>
        </w:rPr>
        <w:t xml:space="preserve">. płci oraz </w:t>
      </w:r>
      <w:proofErr w:type="spellStart"/>
      <w:r w:rsidRPr="00635D59">
        <w:rPr>
          <w:rFonts w:ascii="Calibri" w:hAnsi="Calibri" w:cs="Calibri"/>
          <w:color w:val="auto"/>
        </w:rPr>
        <w:t>wg</w:t>
      </w:r>
      <w:proofErr w:type="spellEnd"/>
      <w:r w:rsidRPr="00635D59">
        <w:rPr>
          <w:rFonts w:ascii="Calibri" w:hAnsi="Calibri" w:cs="Calibri"/>
          <w:color w:val="auto"/>
        </w:rPr>
        <w:t>. kolejności zgłoszeń (data na Formularzu Zgłoszeniowym).</w:t>
      </w:r>
    </w:p>
    <w:p w:rsidR="00E87DB1" w:rsidRPr="00635D59" w:rsidRDefault="00E87DB1" w:rsidP="00E87DB1">
      <w:pPr>
        <w:pStyle w:val="Nagwek3"/>
        <w:numPr>
          <w:ilvl w:val="0"/>
          <w:numId w:val="34"/>
        </w:numPr>
        <w:spacing w:before="120"/>
        <w:ind w:left="709" w:hanging="357"/>
        <w:jc w:val="both"/>
        <w:rPr>
          <w:rFonts w:ascii="Calibri" w:hAnsi="Calibri" w:cs="Calibri"/>
          <w:b w:val="0"/>
          <w:color w:val="auto"/>
        </w:rPr>
      </w:pPr>
      <w:r w:rsidRPr="00635D59">
        <w:rPr>
          <w:rFonts w:ascii="Calibri" w:hAnsi="Calibri" w:cs="Calibri"/>
          <w:b w:val="0"/>
          <w:color w:val="auto"/>
        </w:rPr>
        <w:t>Osoby z List rezerwowych będą włączone do uczestnictwa w projekcie w przypadku  rezyg</w:t>
      </w:r>
      <w:r w:rsidR="00C75902" w:rsidRPr="00635D59">
        <w:rPr>
          <w:rFonts w:ascii="Calibri" w:hAnsi="Calibri" w:cs="Calibri"/>
          <w:b w:val="0"/>
          <w:color w:val="auto"/>
        </w:rPr>
        <w:t xml:space="preserve">nacji, zakończenia </w:t>
      </w:r>
      <w:r w:rsidR="00951466" w:rsidRPr="00635D59">
        <w:rPr>
          <w:rFonts w:ascii="Calibri" w:hAnsi="Calibri" w:cs="Calibri"/>
          <w:b w:val="0"/>
          <w:color w:val="auto"/>
        </w:rPr>
        <w:t>udziału</w:t>
      </w:r>
      <w:r w:rsidR="00C75902" w:rsidRPr="00635D59">
        <w:rPr>
          <w:rFonts w:ascii="Calibri" w:hAnsi="Calibri" w:cs="Calibri"/>
          <w:b w:val="0"/>
          <w:color w:val="auto"/>
        </w:rPr>
        <w:t xml:space="preserve"> lub wykreślenia z </w:t>
      </w:r>
      <w:r w:rsidR="00951466" w:rsidRPr="00635D59">
        <w:rPr>
          <w:rFonts w:ascii="Calibri" w:hAnsi="Calibri" w:cs="Calibri"/>
          <w:b w:val="0"/>
          <w:color w:val="auto"/>
        </w:rPr>
        <w:t>udziału w projekcie</w:t>
      </w:r>
      <w:r w:rsidR="00C75902" w:rsidRPr="00635D59">
        <w:rPr>
          <w:rFonts w:ascii="Calibri" w:hAnsi="Calibri" w:cs="Calibri"/>
          <w:b w:val="0"/>
          <w:color w:val="auto"/>
        </w:rPr>
        <w:t xml:space="preserve"> osób wcześniej zakwalifikowanych</w:t>
      </w:r>
      <w:r w:rsidRPr="00635D59">
        <w:rPr>
          <w:rFonts w:ascii="Calibri" w:hAnsi="Calibri" w:cs="Calibri"/>
          <w:b w:val="0"/>
          <w:color w:val="auto"/>
        </w:rPr>
        <w:t>.</w:t>
      </w:r>
    </w:p>
    <w:p w:rsidR="00E87DB1" w:rsidRPr="00635D59" w:rsidRDefault="00E87DB1" w:rsidP="00E87DB1">
      <w:pPr>
        <w:pStyle w:val="Nagwek3"/>
        <w:numPr>
          <w:ilvl w:val="0"/>
          <w:numId w:val="34"/>
        </w:numPr>
        <w:spacing w:before="120"/>
        <w:ind w:left="709" w:hanging="357"/>
        <w:jc w:val="both"/>
        <w:rPr>
          <w:rFonts w:ascii="Calibri" w:hAnsi="Calibri" w:cs="Calibri"/>
          <w:b w:val="0"/>
          <w:color w:val="auto"/>
        </w:rPr>
      </w:pPr>
      <w:r w:rsidRPr="00635D59">
        <w:rPr>
          <w:rFonts w:ascii="Calibri" w:hAnsi="Calibri" w:cs="Calibri"/>
          <w:b w:val="0"/>
          <w:color w:val="auto"/>
        </w:rPr>
        <w:t>Decyzję o włączeniu do uczestnictwa w projekcie osoby z Listy rezerwowej podejmie Koordynator  projektu w porozumieniu ze Specjalistą ds. organizacji.</w:t>
      </w:r>
    </w:p>
    <w:p w:rsidR="00E87DB1" w:rsidRPr="00635D59" w:rsidRDefault="00E87DB1" w:rsidP="00E87DB1">
      <w:pPr>
        <w:pStyle w:val="Nagwek3"/>
        <w:numPr>
          <w:ilvl w:val="0"/>
          <w:numId w:val="34"/>
        </w:numPr>
        <w:spacing w:before="120"/>
        <w:ind w:left="709" w:hanging="357"/>
        <w:jc w:val="both"/>
        <w:rPr>
          <w:rFonts w:ascii="Calibri" w:hAnsi="Calibri" w:cs="Calibri"/>
          <w:b w:val="0"/>
          <w:color w:val="auto"/>
        </w:rPr>
      </w:pPr>
      <w:r w:rsidRPr="00635D59">
        <w:rPr>
          <w:rFonts w:ascii="Calibri" w:hAnsi="Calibri" w:cs="Calibri"/>
          <w:b w:val="0"/>
          <w:color w:val="auto"/>
        </w:rPr>
        <w:t xml:space="preserve">II </w:t>
      </w:r>
      <w:r w:rsidR="00370699" w:rsidRPr="00635D59">
        <w:rPr>
          <w:rFonts w:ascii="Calibri" w:hAnsi="Calibri" w:cs="Calibri"/>
          <w:b w:val="0"/>
          <w:color w:val="auto"/>
        </w:rPr>
        <w:t>edycja</w:t>
      </w:r>
      <w:r w:rsidRPr="00635D59">
        <w:rPr>
          <w:rFonts w:ascii="Calibri" w:hAnsi="Calibri" w:cs="Calibri"/>
          <w:b w:val="0"/>
          <w:color w:val="auto"/>
        </w:rPr>
        <w:t xml:space="preserve"> rekrutacji odbędzie się według zasad  </w:t>
      </w:r>
      <w:r w:rsidR="00370699" w:rsidRPr="00635D59">
        <w:rPr>
          <w:rFonts w:ascii="Calibri" w:hAnsi="Calibri" w:cs="Calibri"/>
          <w:b w:val="0"/>
          <w:color w:val="auto"/>
        </w:rPr>
        <w:t>edycji</w:t>
      </w:r>
      <w:r w:rsidRPr="00635D59">
        <w:rPr>
          <w:rFonts w:ascii="Calibri" w:hAnsi="Calibri" w:cs="Calibri"/>
          <w:b w:val="0"/>
          <w:color w:val="auto"/>
        </w:rPr>
        <w:t xml:space="preserve"> I.</w:t>
      </w:r>
    </w:p>
    <w:p w:rsidR="00E87DB1" w:rsidRPr="00635D59" w:rsidRDefault="00E87DB1" w:rsidP="00E87DB1">
      <w:pPr>
        <w:spacing w:after="0"/>
        <w:rPr>
          <w:rFonts w:cs="Calibri"/>
          <w:u w:val="single"/>
        </w:rPr>
      </w:pPr>
    </w:p>
    <w:p w:rsidR="00E87DB1" w:rsidRPr="00635D59" w:rsidRDefault="00370699" w:rsidP="00E87DB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35D59">
        <w:rPr>
          <w:rFonts w:cs="Calibri"/>
          <w:b/>
          <w:bCs/>
        </w:rPr>
        <w:t>§4</w:t>
      </w:r>
    </w:p>
    <w:p w:rsidR="00E87DB1" w:rsidRPr="00635D59" w:rsidRDefault="00E87DB1" w:rsidP="00E87DB1">
      <w:pPr>
        <w:pStyle w:val="Nagwek2"/>
        <w:keepLines w:val="0"/>
        <w:spacing w:before="0" w:after="240"/>
        <w:ind w:left="142"/>
        <w:jc w:val="center"/>
        <w:rPr>
          <w:rFonts w:ascii="Calibri" w:hAnsi="Calibri" w:cs="Calibri"/>
          <w:color w:val="auto"/>
          <w:sz w:val="22"/>
          <w:szCs w:val="22"/>
        </w:rPr>
      </w:pPr>
      <w:r w:rsidRPr="00635D59">
        <w:rPr>
          <w:rFonts w:ascii="Calibri" w:hAnsi="Calibri" w:cs="Calibri"/>
          <w:color w:val="auto"/>
          <w:sz w:val="22"/>
          <w:szCs w:val="22"/>
        </w:rPr>
        <w:t>Dokumenty do pobrania</w:t>
      </w:r>
    </w:p>
    <w:p w:rsidR="00E87DB1" w:rsidRPr="00635D59" w:rsidRDefault="00E87DB1" w:rsidP="00E87DB1">
      <w:pPr>
        <w:pStyle w:val="Akapitzlist"/>
        <w:numPr>
          <w:ilvl w:val="1"/>
          <w:numId w:val="35"/>
        </w:numPr>
        <w:spacing w:line="360" w:lineRule="auto"/>
        <w:rPr>
          <w:rFonts w:ascii="Calibri" w:hAnsi="Calibri" w:cs="Calibri"/>
        </w:rPr>
      </w:pPr>
      <w:r w:rsidRPr="00635D59">
        <w:rPr>
          <w:rFonts w:ascii="Calibri" w:hAnsi="Calibri" w:cs="Calibri"/>
        </w:rPr>
        <w:t>Regulamin uczestnictwa w projekcie</w:t>
      </w:r>
    </w:p>
    <w:p w:rsidR="00E87DB1" w:rsidRPr="00635D59" w:rsidRDefault="00E87DB1" w:rsidP="00E87DB1">
      <w:pPr>
        <w:pStyle w:val="Akapitzlist"/>
        <w:numPr>
          <w:ilvl w:val="1"/>
          <w:numId w:val="35"/>
        </w:numPr>
        <w:spacing w:line="360" w:lineRule="auto"/>
        <w:rPr>
          <w:rFonts w:ascii="Calibri" w:hAnsi="Calibri" w:cs="Calibri"/>
        </w:rPr>
      </w:pPr>
      <w:r w:rsidRPr="00635D59">
        <w:rPr>
          <w:rFonts w:ascii="Calibri" w:hAnsi="Calibri" w:cs="Calibri"/>
        </w:rPr>
        <w:t>Formularz Zgłoszeniowy</w:t>
      </w:r>
    </w:p>
    <w:p w:rsidR="00AE38D7" w:rsidRPr="009B55A7" w:rsidRDefault="00AE38D7" w:rsidP="009B55A7"/>
    <w:sectPr w:rsidR="00AE38D7" w:rsidRPr="009B55A7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E8" w:rsidRDefault="007067E8" w:rsidP="00363A4F">
      <w:pPr>
        <w:spacing w:after="0" w:line="240" w:lineRule="auto"/>
      </w:pPr>
      <w:r>
        <w:separator/>
      </w:r>
    </w:p>
  </w:endnote>
  <w:endnote w:type="continuationSeparator" w:id="0">
    <w:p w:rsidR="007067E8" w:rsidRDefault="007067E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43239A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5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4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C278DB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1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C278DB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<v:textbox inset=".5mm,,.5mm">
            <w:txbxContent>
              <w:p w:rsidR="00A777A3" w:rsidRDefault="000A4556" w:rsidP="00F860DE">
                <w:pPr>
                  <w:jc w:val="center"/>
                </w:pPr>
                <w:proofErr w:type="spellStart"/>
                <w:r w:rsidRPr="00635D59">
                  <w:rPr>
                    <w:rFonts w:cs="Calibr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635D59">
                  <w:rPr>
                    <w:rFonts w:cs="Calibri"/>
                    <w:b/>
                    <w:sz w:val="18"/>
                    <w:szCs w:val="18"/>
                  </w:rPr>
                  <w:t xml:space="preserve"> „</w:t>
                </w:r>
                <w:r w:rsidR="008458F2" w:rsidRPr="00635D59">
                  <w:rPr>
                    <w:rFonts w:cs="Calibri"/>
                    <w:b/>
                    <w:sz w:val="18"/>
                    <w:szCs w:val="18"/>
                  </w:rPr>
                  <w:t>Droga do pracy</w:t>
                </w:r>
                <w:r w:rsidRPr="00635D59">
                  <w:rPr>
                    <w:rFonts w:cs="Calibri"/>
                    <w:b/>
                    <w:sz w:val="18"/>
                    <w:szCs w:val="18"/>
                  </w:rPr>
                  <w:t>” współfin</w:t>
                </w:r>
                <w:r w:rsidR="004B0D63" w:rsidRPr="00635D59">
                  <w:rPr>
                    <w:rFonts w:cs="Calibr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635D59">
                  <w:rPr>
                    <w:rFonts w:cs="Calibri"/>
                    <w:b/>
                    <w:sz w:val="18"/>
                    <w:szCs w:val="18"/>
                  </w:rPr>
                  <w:t>w ramach Europejskiego Funduszu Społecznego</w:t>
                </w:r>
                <w:r w:rsidR="00EC36C2" w:rsidRPr="00635D59">
                  <w:rPr>
                    <w:rFonts w:cs="Calibri"/>
                    <w:b/>
                    <w:sz w:val="18"/>
                    <w:szCs w:val="18"/>
                  </w:rPr>
                  <w:t>.</w:t>
                </w:r>
                <w:r w:rsidR="001B2BDB" w:rsidRPr="00635D59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9F7D84" w:rsidRPr="00635D59">
                  <w:rPr>
                    <w:rFonts w:cs="Calibri"/>
                    <w:b/>
                    <w:sz w:val="18"/>
                    <w:szCs w:val="18"/>
                  </w:rPr>
                  <w:t xml:space="preserve">o projektu: ul. </w:t>
                </w:r>
                <w:proofErr w:type="spellStart"/>
                <w:r w:rsidR="009F7D84" w:rsidRPr="00635D59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="009F7D84" w:rsidRPr="00635D59">
                  <w:rPr>
                    <w:rFonts w:cs="Calibri"/>
                    <w:b/>
                    <w:sz w:val="18"/>
                    <w:szCs w:val="18"/>
                  </w:rPr>
                  <w:t xml:space="preserve"> 1 lok. 1</w:t>
                </w:r>
                <w:r w:rsidR="0043239A">
                  <w:rPr>
                    <w:rFonts w:cs="Calibri"/>
                    <w:b/>
                    <w:sz w:val="18"/>
                    <w:szCs w:val="18"/>
                  </w:rPr>
                  <w:t>08</w:t>
                </w:r>
                <w:r w:rsidR="009F7D84" w:rsidRPr="00635D59">
                  <w:rPr>
                    <w:rFonts w:cs="Calibri"/>
                    <w:b/>
                    <w:sz w:val="18"/>
                    <w:szCs w:val="18"/>
                  </w:rPr>
                  <w:t>, 15-093</w:t>
                </w:r>
                <w:r w:rsidR="001B2BDB" w:rsidRPr="00635D59">
                  <w:rPr>
                    <w:rFonts w:cs="Calibri"/>
                    <w:b/>
                    <w:sz w:val="18"/>
                    <w:szCs w:val="18"/>
                  </w:rPr>
                  <w:t xml:space="preserve"> Białystok, </w:t>
                </w:r>
                <w:r w:rsidRPr="00635D59">
                  <w:rPr>
                    <w:rFonts w:cs="Calibri"/>
                    <w:b/>
                    <w:sz w:val="18"/>
                    <w:szCs w:val="18"/>
                  </w:rPr>
                  <w:t>tel.</w:t>
                </w:r>
                <w:r w:rsidR="00EC36C2" w:rsidRPr="00635D59">
                  <w:rPr>
                    <w:rFonts w:cs="Calibri"/>
                    <w:b/>
                    <w:sz w:val="18"/>
                    <w:szCs w:val="18"/>
                  </w:rPr>
                  <w:t>:</w:t>
                </w:r>
                <w:r w:rsidRPr="00635D59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r w:rsidR="009F7D84" w:rsidRPr="00635D59">
                  <w:rPr>
                    <w:rFonts w:cs="Calibri"/>
                    <w:b/>
                    <w:sz w:val="18"/>
                    <w:szCs w:val="18"/>
                  </w:rPr>
                  <w:t>(85) 742 38 34</w:t>
                </w:r>
                <w:r w:rsidR="004B0D63" w:rsidRPr="00635D59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C26C38" w:rsidRPr="00635D59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EC36C2" w:rsidRPr="00635D59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8458F2" w:rsidRPr="00635D59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0A4556" w:rsidRPr="00635D59" w:rsidRDefault="00A777A3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>
                  <w:rPr>
                    <w:rFonts w:cs="Calibr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096125" cy="666468"/>
                      <wp:effectExtent l="19050" t="0" r="9525" b="0"/>
                      <wp:docPr id="2" name="Obraz 1" descr="2Bez tytuł2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Bez tytuł2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9734" cy="6733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458F2" w:rsidRPr="00635D59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r w:rsidR="00EC36C2" w:rsidRPr="00635D59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E8" w:rsidRDefault="007067E8" w:rsidP="00363A4F">
      <w:pPr>
        <w:spacing w:after="0" w:line="240" w:lineRule="auto"/>
      </w:pPr>
      <w:r>
        <w:separator/>
      </w:r>
    </w:p>
  </w:footnote>
  <w:footnote w:type="continuationSeparator" w:id="0">
    <w:p w:rsidR="007067E8" w:rsidRDefault="007067E8" w:rsidP="00363A4F">
      <w:pPr>
        <w:spacing w:after="0" w:line="240" w:lineRule="auto"/>
      </w:pPr>
      <w:r>
        <w:continuationSeparator/>
      </w:r>
    </w:p>
  </w:footnote>
  <w:footnote w:id="1">
    <w:p w:rsidR="00C26C38" w:rsidRDefault="00C26C38" w:rsidP="00C26C38">
      <w:pPr>
        <w:pStyle w:val="Tekstprzypisudolnego"/>
      </w:pPr>
      <w:r>
        <w:rPr>
          <w:rStyle w:val="Odwoanieprzypisudolnego"/>
        </w:rPr>
        <w:footnoteRef/>
      </w:r>
      <w:r>
        <w:t xml:space="preserve"> Orzeczenie lekarza orzecznika ZUS, orzeczenie Komisji ds. Inwalidztwa i Zatrudnienia lub orzeczenie rentowe</w:t>
      </w:r>
      <w:r w:rsidRPr="004F3F7B">
        <w:t xml:space="preserve"> dla rolników KRUS</w:t>
      </w:r>
      <w:r w:rsidR="00A34FAA">
        <w:t xml:space="preserve"> wydane przed 01.01.1998 r</w:t>
      </w:r>
      <w:r>
        <w:t xml:space="preserve">. </w:t>
      </w:r>
    </w:p>
  </w:footnote>
  <w:footnote w:id="2">
    <w:p w:rsidR="002C225A" w:rsidRDefault="002C225A" w:rsidP="002C225A">
      <w:pPr>
        <w:pStyle w:val="Tekstprzypisudolnego"/>
      </w:pPr>
      <w:r>
        <w:rPr>
          <w:rStyle w:val="Odwoanieprzypisudolnego"/>
        </w:rPr>
        <w:footnoteRef/>
      </w:r>
      <w:r>
        <w:t xml:space="preserve"> Orzeczenie lekarza orzecznika ZUS, orzeczenie Komisji ds. Inwalidztwa i Zatrudnienia lub orzeczenie rentowe</w:t>
      </w:r>
      <w:r w:rsidRPr="004F3F7B">
        <w:t xml:space="preserve"> dla rolników KRUS</w:t>
      </w:r>
      <w:r w:rsidR="00A34FAA" w:rsidRPr="00A34FAA">
        <w:t xml:space="preserve"> </w:t>
      </w:r>
      <w:r w:rsidR="00A34FAA">
        <w:t>wydane przed 01.01.1998 r</w:t>
      </w:r>
      <w:r>
        <w:t xml:space="preserve">. </w:t>
      </w:r>
    </w:p>
  </w:footnote>
  <w:footnote w:id="3">
    <w:p w:rsidR="00F9076B" w:rsidRDefault="00F9076B" w:rsidP="00F9076B">
      <w:pPr>
        <w:pStyle w:val="Tekstprzypisudolnego"/>
      </w:pPr>
      <w:r>
        <w:rPr>
          <w:rStyle w:val="Odwoanieprzypisudolnego"/>
        </w:rPr>
        <w:footnoteRef/>
      </w:r>
      <w:r>
        <w:t xml:space="preserve"> -nie mogą mieć orzeczonej całkowitej niezdolności do pracy oraz samodzielnej egzystencji albo całkowitej niezdolności do pracy z powodu całościowych zaburzeń rozwojowych lub upośledzenia umysłowego (wg orzeczenia lekarza orzecznika ZUS) lub</w:t>
      </w:r>
    </w:p>
    <w:p w:rsidR="00F9076B" w:rsidRDefault="00F9076B" w:rsidP="00F9076B">
      <w:pPr>
        <w:pStyle w:val="Tekstprzypisudolnego"/>
      </w:pPr>
      <w:r>
        <w:t xml:space="preserve">- nie mogą być inwalidami I </w:t>
      </w:r>
      <w:proofErr w:type="spellStart"/>
      <w:r>
        <w:t>i</w:t>
      </w:r>
      <w:proofErr w:type="spellEnd"/>
      <w:r>
        <w:t xml:space="preserve"> II grupy z powodu całościowych zaburzeń rozwojowych lub upośledzenia umysłowego (wg orzeczenia Komisji ds. Inwalidztwa i Zatrudnienia), lub</w:t>
      </w:r>
    </w:p>
    <w:p w:rsidR="00F9076B" w:rsidRDefault="00F9076B" w:rsidP="00F9076B">
      <w:pPr>
        <w:pStyle w:val="Tekstprzypisudolnego"/>
      </w:pPr>
      <w:r>
        <w:t>-</w:t>
      </w:r>
      <w:r w:rsidRPr="004F3F7B">
        <w:t xml:space="preserve"> </w:t>
      </w:r>
      <w:r>
        <w:rPr>
          <w:rFonts w:cs="Calibri"/>
        </w:rPr>
        <w:t>nie mogą mieć orzeczonej stałej lub długotrwałej</w:t>
      </w:r>
      <w:r w:rsidRPr="00285EEE">
        <w:rPr>
          <w:rFonts w:cs="Calibri"/>
        </w:rPr>
        <w:t xml:space="preserve"> niezdolność do pracy w</w:t>
      </w:r>
      <w:r>
        <w:rPr>
          <w:rFonts w:cs="Calibri"/>
        </w:rPr>
        <w:t xml:space="preserve"> gospodarstwie rolnym, połączonej</w:t>
      </w:r>
      <w:r w:rsidRPr="00285EEE">
        <w:rPr>
          <w:rFonts w:cs="Calibri"/>
        </w:rPr>
        <w:t xml:space="preserve"> z prawem do zasiłku pielęgnacyjnego</w:t>
      </w:r>
      <w:r>
        <w:rPr>
          <w:rFonts w:cs="Calibri"/>
        </w:rPr>
        <w:t xml:space="preserve"> z powodu</w:t>
      </w:r>
      <w:r w:rsidRPr="00285EEE">
        <w:rPr>
          <w:rFonts w:cs="Calibri"/>
        </w:rPr>
        <w:t xml:space="preserve"> </w:t>
      </w:r>
      <w:r w:rsidRPr="00C73474">
        <w:rPr>
          <w:rFonts w:cs="Calibri"/>
        </w:rPr>
        <w:t>całościowych zaburzeń rozwojowych lub upośledzenia umysłowego (wg orzeczenia</w:t>
      </w:r>
      <w:r>
        <w:rPr>
          <w:rFonts w:cs="Calibri"/>
        </w:rPr>
        <w:t xml:space="preserve"> rentowego dla rolników KRUS</w:t>
      </w:r>
      <w:r w:rsidR="00A34FAA" w:rsidRPr="00A34FAA">
        <w:t xml:space="preserve"> </w:t>
      </w:r>
      <w:r w:rsidR="00A34FAA">
        <w:t>wydanego przed 01.01.1998 r.</w:t>
      </w:r>
      <w:r>
        <w:rPr>
          <w:rFonts w:cs="Calibri"/>
        </w:rPr>
        <w:t>)</w:t>
      </w:r>
      <w:r w:rsidRPr="00C73474">
        <w:rPr>
          <w:rFonts w:cs="Calibri"/>
        </w:rPr>
        <w:t>.</w:t>
      </w:r>
    </w:p>
  </w:footnote>
  <w:footnote w:id="4">
    <w:p w:rsidR="00FE3876" w:rsidRDefault="00FE3876" w:rsidP="00FE3876">
      <w:pPr>
        <w:pStyle w:val="Tekstprzypisudolnego"/>
      </w:pPr>
      <w:r>
        <w:rPr>
          <w:rStyle w:val="Odwoanieprzypisudolnego"/>
        </w:rPr>
        <w:footnoteRef/>
      </w:r>
      <w:r>
        <w:t xml:space="preserve"> -nie mogą mieć orzeczonej całkowitej niezdolności do pracy oraz samodzielnej egzystencji  z powodu chorób narządu ruchu oraz całkowitej niezdolności do pracy oraz samodzielnej egzystencji albo całkowitej niezdolności do pracy z powodu całościowych zaburzeń rozwojowych (wg orzeczenia lekarza orzecznika ZUS) lub</w:t>
      </w:r>
    </w:p>
    <w:p w:rsidR="00FE3876" w:rsidRDefault="00FE3876" w:rsidP="00FE3876">
      <w:pPr>
        <w:pStyle w:val="Tekstprzypisudolnego"/>
      </w:pPr>
      <w:r>
        <w:t xml:space="preserve">- nie mogą być inwalidami I grupy z powodu chorób narządu ruchu albo inwalidami I </w:t>
      </w:r>
      <w:proofErr w:type="spellStart"/>
      <w:r>
        <w:t>i</w:t>
      </w:r>
      <w:proofErr w:type="spellEnd"/>
      <w:r>
        <w:t xml:space="preserve"> II grupy z powodu całościowych zaburzeń rozwojowych (wg orzeczenia Komisji ds. Inwalidztwa i Zatrudnienia), lub</w:t>
      </w:r>
    </w:p>
    <w:p w:rsidR="00FE3876" w:rsidRDefault="00FE3876" w:rsidP="00FE3876">
      <w:pPr>
        <w:pStyle w:val="Tekstprzypisudolnego"/>
      </w:pPr>
      <w:r>
        <w:t>-</w:t>
      </w:r>
      <w:r w:rsidRPr="004F3F7B">
        <w:t>nie mogą mieć orzeczonej stałej lub długotrwałej niezdolność do pracy w gospodarstwie rolnym, połączonej z prawem do zasiłku pielęgnacyjnego z powodu chorób narządu ruch albo całościowych zaburzeń rozwojowych (wg orzeczenia rentowego dla rolników KRUS</w:t>
      </w:r>
      <w:r w:rsidR="00912606" w:rsidRPr="00912606">
        <w:t xml:space="preserve"> </w:t>
      </w:r>
      <w:r w:rsidR="00912606">
        <w:t>wydanego przed 01.01.1998 r.</w:t>
      </w:r>
      <w:r w:rsidRPr="004F3F7B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43239A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6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027"/>
    <w:multiLevelType w:val="multilevel"/>
    <w:tmpl w:val="2A0C8E9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B42406"/>
    <w:multiLevelType w:val="hybridMultilevel"/>
    <w:tmpl w:val="792615E0"/>
    <w:lvl w:ilvl="0" w:tplc="E74CFE4A">
      <w:start w:val="1"/>
      <w:numFmt w:val="decimal"/>
      <w:lvlText w:val="%1.6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BEC"/>
    <w:multiLevelType w:val="hybridMultilevel"/>
    <w:tmpl w:val="DEAE7D16"/>
    <w:lvl w:ilvl="0" w:tplc="61067BBA">
      <w:start w:val="1"/>
      <w:numFmt w:val="decimal"/>
      <w:lvlText w:val="%1.4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513B"/>
    <w:multiLevelType w:val="hybridMultilevel"/>
    <w:tmpl w:val="4E56C4BE"/>
    <w:lvl w:ilvl="0" w:tplc="CCD81C2C">
      <w:start w:val="2"/>
      <w:numFmt w:val="decimal"/>
      <w:lvlText w:val="2.%1"/>
      <w:lvlJc w:val="left"/>
      <w:pPr>
        <w:ind w:left="149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597B"/>
    <w:multiLevelType w:val="hybridMultilevel"/>
    <w:tmpl w:val="0002971C"/>
    <w:lvl w:ilvl="0" w:tplc="2D2EC5D6">
      <w:start w:val="2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62BE7"/>
    <w:multiLevelType w:val="hybridMultilevel"/>
    <w:tmpl w:val="F4F03072"/>
    <w:lvl w:ilvl="0" w:tplc="9800B2FC">
      <w:start w:val="2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CD0134"/>
    <w:multiLevelType w:val="multilevel"/>
    <w:tmpl w:val="3B8CC00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3ED05EB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CC53E1F"/>
    <w:multiLevelType w:val="multilevel"/>
    <w:tmpl w:val="E326E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6964E8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0B96253"/>
    <w:multiLevelType w:val="hybridMultilevel"/>
    <w:tmpl w:val="C29081B2"/>
    <w:lvl w:ilvl="0" w:tplc="D8F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D2504"/>
    <w:multiLevelType w:val="multilevel"/>
    <w:tmpl w:val="7D9C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CB403A3"/>
    <w:multiLevelType w:val="hybridMultilevel"/>
    <w:tmpl w:val="6C2430F0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63654"/>
    <w:multiLevelType w:val="multilevel"/>
    <w:tmpl w:val="FACE6182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B550B6C"/>
    <w:multiLevelType w:val="multilevel"/>
    <w:tmpl w:val="4CB2E14C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C782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8703A"/>
    <w:multiLevelType w:val="multilevel"/>
    <w:tmpl w:val="3B8CC00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551A3"/>
    <w:multiLevelType w:val="hybridMultilevel"/>
    <w:tmpl w:val="249CBEA8"/>
    <w:lvl w:ilvl="0" w:tplc="7FF8C748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57951"/>
    <w:multiLevelType w:val="hybridMultilevel"/>
    <w:tmpl w:val="FFE69ED2"/>
    <w:lvl w:ilvl="0" w:tplc="490CE6AC">
      <w:start w:val="1"/>
      <w:numFmt w:val="decimal"/>
      <w:lvlText w:val="4.%1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0E7153"/>
    <w:multiLevelType w:val="multilevel"/>
    <w:tmpl w:val="79CE5D1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9">
    <w:nsid w:val="714D7648"/>
    <w:multiLevelType w:val="hybridMultilevel"/>
    <w:tmpl w:val="ECCAA25E"/>
    <w:lvl w:ilvl="0" w:tplc="4F9A2CC4">
      <w:start w:val="1"/>
      <w:numFmt w:val="decimal"/>
      <w:lvlText w:val="%1.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683F16"/>
    <w:multiLevelType w:val="hybridMultilevel"/>
    <w:tmpl w:val="F1946DDC"/>
    <w:lvl w:ilvl="0" w:tplc="D3E0E1DA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7035B"/>
    <w:multiLevelType w:val="hybridMultilevel"/>
    <w:tmpl w:val="DCDC609A"/>
    <w:lvl w:ilvl="0" w:tplc="42AC43C2">
      <w:start w:val="1"/>
      <w:numFmt w:val="decimal"/>
      <w:lvlText w:val="%1.5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D2E37"/>
    <w:multiLevelType w:val="multilevel"/>
    <w:tmpl w:val="7186886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91447FA"/>
    <w:multiLevelType w:val="hybridMultilevel"/>
    <w:tmpl w:val="10C0F966"/>
    <w:lvl w:ilvl="0" w:tplc="3F3A0CB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61207"/>
    <w:multiLevelType w:val="hybridMultilevel"/>
    <w:tmpl w:val="AD7E6536"/>
    <w:lvl w:ilvl="0" w:tplc="ABD6BCF0">
      <w:start w:val="1"/>
      <w:numFmt w:val="decimal"/>
      <w:lvlText w:val="%1.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175840"/>
    <w:multiLevelType w:val="multilevel"/>
    <w:tmpl w:val="4224E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%4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3"/>
  </w:num>
  <w:num w:numId="5">
    <w:abstractNumId w:val="34"/>
  </w:num>
  <w:num w:numId="6">
    <w:abstractNumId w:val="24"/>
  </w:num>
  <w:num w:numId="7">
    <w:abstractNumId w:val="16"/>
  </w:num>
  <w:num w:numId="8">
    <w:abstractNumId w:val="27"/>
  </w:num>
  <w:num w:numId="9">
    <w:abstractNumId w:val="6"/>
  </w:num>
  <w:num w:numId="10">
    <w:abstractNumId w:val="7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5"/>
  </w:num>
  <w:num w:numId="16">
    <w:abstractNumId w:val="36"/>
  </w:num>
  <w:num w:numId="17">
    <w:abstractNumId w:val="29"/>
  </w:num>
  <w:num w:numId="18">
    <w:abstractNumId w:val="2"/>
  </w:num>
  <w:num w:numId="19">
    <w:abstractNumId w:val="31"/>
  </w:num>
  <w:num w:numId="20">
    <w:abstractNumId w:val="1"/>
  </w:num>
  <w:num w:numId="21">
    <w:abstractNumId w:val="14"/>
    <w:lvlOverride w:ilvl="0">
      <w:lvl w:ilvl="0">
        <w:start w:val="2"/>
        <w:numFmt w:val="decimal"/>
        <w:lvlText w:val="%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2">
    <w:abstractNumId w:val="9"/>
  </w:num>
  <w:num w:numId="23">
    <w:abstractNumId w:val="20"/>
  </w:num>
  <w:num w:numId="24">
    <w:abstractNumId w:val="15"/>
  </w:num>
  <w:num w:numId="25">
    <w:abstractNumId w:val="37"/>
  </w:num>
  <w:num w:numId="26">
    <w:abstractNumId w:val="33"/>
  </w:num>
  <w:num w:numId="27">
    <w:abstractNumId w:val="0"/>
  </w:num>
  <w:num w:numId="28">
    <w:abstractNumId w:val="11"/>
  </w:num>
  <w:num w:numId="29">
    <w:abstractNumId w:val="32"/>
  </w:num>
  <w:num w:numId="30">
    <w:abstractNumId w:val="3"/>
  </w:num>
  <w:num w:numId="31">
    <w:abstractNumId w:val="25"/>
  </w:num>
  <w:num w:numId="32">
    <w:abstractNumId w:val="23"/>
  </w:num>
  <w:num w:numId="33">
    <w:abstractNumId w:val="30"/>
  </w:num>
  <w:num w:numId="34">
    <w:abstractNumId w:val="26"/>
  </w:num>
  <w:num w:numId="35">
    <w:abstractNumId w:val="19"/>
  </w:num>
  <w:num w:numId="36">
    <w:abstractNumId w:val="8"/>
  </w:num>
  <w:num w:numId="37">
    <w:abstractNumId w:val="10"/>
  </w:num>
  <w:num w:numId="38">
    <w:abstractNumId w:val="2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1D84"/>
    <w:rsid w:val="00006754"/>
    <w:rsid w:val="00052ADF"/>
    <w:rsid w:val="00052EA3"/>
    <w:rsid w:val="0005463F"/>
    <w:rsid w:val="00055E79"/>
    <w:rsid w:val="00064E38"/>
    <w:rsid w:val="0006534D"/>
    <w:rsid w:val="00077066"/>
    <w:rsid w:val="000847F9"/>
    <w:rsid w:val="00090035"/>
    <w:rsid w:val="00096060"/>
    <w:rsid w:val="000A4556"/>
    <w:rsid w:val="000A77F0"/>
    <w:rsid w:val="000C2183"/>
    <w:rsid w:val="000C2A12"/>
    <w:rsid w:val="000D2D3E"/>
    <w:rsid w:val="000D382D"/>
    <w:rsid w:val="000E47DC"/>
    <w:rsid w:val="000E5E25"/>
    <w:rsid w:val="000F1FF7"/>
    <w:rsid w:val="000F40FA"/>
    <w:rsid w:val="000F773F"/>
    <w:rsid w:val="001236BF"/>
    <w:rsid w:val="00123AD6"/>
    <w:rsid w:val="001437FB"/>
    <w:rsid w:val="00150A9A"/>
    <w:rsid w:val="0017541E"/>
    <w:rsid w:val="001A1DEF"/>
    <w:rsid w:val="001B2BDB"/>
    <w:rsid w:val="001C2FF3"/>
    <w:rsid w:val="001E2FA4"/>
    <w:rsid w:val="001F362B"/>
    <w:rsid w:val="002336EC"/>
    <w:rsid w:val="00240E27"/>
    <w:rsid w:val="00247184"/>
    <w:rsid w:val="00251CE0"/>
    <w:rsid w:val="00260A57"/>
    <w:rsid w:val="00274E8C"/>
    <w:rsid w:val="002930CB"/>
    <w:rsid w:val="00295391"/>
    <w:rsid w:val="002B0192"/>
    <w:rsid w:val="002B4A0A"/>
    <w:rsid w:val="002C225A"/>
    <w:rsid w:val="002C4819"/>
    <w:rsid w:val="002D7086"/>
    <w:rsid w:val="002E204F"/>
    <w:rsid w:val="002F7A82"/>
    <w:rsid w:val="0031458D"/>
    <w:rsid w:val="00327547"/>
    <w:rsid w:val="00333376"/>
    <w:rsid w:val="00337C35"/>
    <w:rsid w:val="00342AA5"/>
    <w:rsid w:val="00352EB4"/>
    <w:rsid w:val="003530BA"/>
    <w:rsid w:val="00355CB7"/>
    <w:rsid w:val="00362C46"/>
    <w:rsid w:val="00363A4F"/>
    <w:rsid w:val="00365A0D"/>
    <w:rsid w:val="00370699"/>
    <w:rsid w:val="00371091"/>
    <w:rsid w:val="00375A58"/>
    <w:rsid w:val="003D35C8"/>
    <w:rsid w:val="003E2208"/>
    <w:rsid w:val="003E655E"/>
    <w:rsid w:val="004054E7"/>
    <w:rsid w:val="004104B4"/>
    <w:rsid w:val="004134A2"/>
    <w:rsid w:val="004149F9"/>
    <w:rsid w:val="004172AD"/>
    <w:rsid w:val="0043239A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3FD8"/>
    <w:rsid w:val="00500B78"/>
    <w:rsid w:val="00513367"/>
    <w:rsid w:val="00516E45"/>
    <w:rsid w:val="00522AF6"/>
    <w:rsid w:val="00522BBE"/>
    <w:rsid w:val="005264D3"/>
    <w:rsid w:val="005265E9"/>
    <w:rsid w:val="005413BE"/>
    <w:rsid w:val="005539B8"/>
    <w:rsid w:val="005A6E6D"/>
    <w:rsid w:val="005C1E95"/>
    <w:rsid w:val="005C4B38"/>
    <w:rsid w:val="005D11B2"/>
    <w:rsid w:val="005D4F7B"/>
    <w:rsid w:val="005E6454"/>
    <w:rsid w:val="005F1B4A"/>
    <w:rsid w:val="00623793"/>
    <w:rsid w:val="006355B6"/>
    <w:rsid w:val="00635D59"/>
    <w:rsid w:val="00637960"/>
    <w:rsid w:val="00643BEE"/>
    <w:rsid w:val="0065145F"/>
    <w:rsid w:val="00663910"/>
    <w:rsid w:val="006757FE"/>
    <w:rsid w:val="00693B6F"/>
    <w:rsid w:val="006A7335"/>
    <w:rsid w:val="006E094E"/>
    <w:rsid w:val="006F5418"/>
    <w:rsid w:val="006F5C77"/>
    <w:rsid w:val="007067E8"/>
    <w:rsid w:val="00723FE9"/>
    <w:rsid w:val="00727BAB"/>
    <w:rsid w:val="00735D3D"/>
    <w:rsid w:val="00760CA3"/>
    <w:rsid w:val="00767445"/>
    <w:rsid w:val="007B1E37"/>
    <w:rsid w:val="007B75AB"/>
    <w:rsid w:val="007C17D9"/>
    <w:rsid w:val="007D0B0C"/>
    <w:rsid w:val="007D2911"/>
    <w:rsid w:val="007F618B"/>
    <w:rsid w:val="00807CCC"/>
    <w:rsid w:val="00811264"/>
    <w:rsid w:val="0082622D"/>
    <w:rsid w:val="008376EB"/>
    <w:rsid w:val="008458F2"/>
    <w:rsid w:val="0085145A"/>
    <w:rsid w:val="008631E5"/>
    <w:rsid w:val="008634F3"/>
    <w:rsid w:val="00887845"/>
    <w:rsid w:val="00891EEC"/>
    <w:rsid w:val="008A2D3D"/>
    <w:rsid w:val="008A7E68"/>
    <w:rsid w:val="008B1B0A"/>
    <w:rsid w:val="008B2012"/>
    <w:rsid w:val="008E00BF"/>
    <w:rsid w:val="008E4233"/>
    <w:rsid w:val="008E62E3"/>
    <w:rsid w:val="009124A4"/>
    <w:rsid w:val="00912606"/>
    <w:rsid w:val="0091698E"/>
    <w:rsid w:val="00922BAD"/>
    <w:rsid w:val="00922E4C"/>
    <w:rsid w:val="009351C5"/>
    <w:rsid w:val="00951466"/>
    <w:rsid w:val="00963D94"/>
    <w:rsid w:val="00970590"/>
    <w:rsid w:val="00977440"/>
    <w:rsid w:val="00992EF9"/>
    <w:rsid w:val="009B5093"/>
    <w:rsid w:val="009B55A7"/>
    <w:rsid w:val="009B6E36"/>
    <w:rsid w:val="009B7044"/>
    <w:rsid w:val="009D0185"/>
    <w:rsid w:val="009D105A"/>
    <w:rsid w:val="009E77A7"/>
    <w:rsid w:val="009F4FA4"/>
    <w:rsid w:val="009F7848"/>
    <w:rsid w:val="009F7879"/>
    <w:rsid w:val="009F7D84"/>
    <w:rsid w:val="00A05224"/>
    <w:rsid w:val="00A07055"/>
    <w:rsid w:val="00A13681"/>
    <w:rsid w:val="00A16910"/>
    <w:rsid w:val="00A31E1D"/>
    <w:rsid w:val="00A3310A"/>
    <w:rsid w:val="00A34FAA"/>
    <w:rsid w:val="00A35F36"/>
    <w:rsid w:val="00A36F1F"/>
    <w:rsid w:val="00A448F9"/>
    <w:rsid w:val="00A510E2"/>
    <w:rsid w:val="00A565D2"/>
    <w:rsid w:val="00A73395"/>
    <w:rsid w:val="00A777A3"/>
    <w:rsid w:val="00A8146B"/>
    <w:rsid w:val="00A96840"/>
    <w:rsid w:val="00A96DC4"/>
    <w:rsid w:val="00AB0423"/>
    <w:rsid w:val="00AB1052"/>
    <w:rsid w:val="00AB484F"/>
    <w:rsid w:val="00AC2FB5"/>
    <w:rsid w:val="00AC6528"/>
    <w:rsid w:val="00AD088D"/>
    <w:rsid w:val="00AD15DA"/>
    <w:rsid w:val="00AD6ACE"/>
    <w:rsid w:val="00AE38D7"/>
    <w:rsid w:val="00AF10C7"/>
    <w:rsid w:val="00AF5FAA"/>
    <w:rsid w:val="00AF6394"/>
    <w:rsid w:val="00B032B0"/>
    <w:rsid w:val="00B1013B"/>
    <w:rsid w:val="00B12FDD"/>
    <w:rsid w:val="00B20C8D"/>
    <w:rsid w:val="00B45700"/>
    <w:rsid w:val="00B50423"/>
    <w:rsid w:val="00B86F8C"/>
    <w:rsid w:val="00B967B6"/>
    <w:rsid w:val="00BA589C"/>
    <w:rsid w:val="00BD0365"/>
    <w:rsid w:val="00BD15B8"/>
    <w:rsid w:val="00BD5ADC"/>
    <w:rsid w:val="00BD7229"/>
    <w:rsid w:val="00BE1BAE"/>
    <w:rsid w:val="00BE224A"/>
    <w:rsid w:val="00BE6C16"/>
    <w:rsid w:val="00BF3A66"/>
    <w:rsid w:val="00C0001A"/>
    <w:rsid w:val="00C077AA"/>
    <w:rsid w:val="00C11ED3"/>
    <w:rsid w:val="00C17A63"/>
    <w:rsid w:val="00C26C38"/>
    <w:rsid w:val="00C278DB"/>
    <w:rsid w:val="00C3744A"/>
    <w:rsid w:val="00C47B3B"/>
    <w:rsid w:val="00C5728F"/>
    <w:rsid w:val="00C6490E"/>
    <w:rsid w:val="00C75902"/>
    <w:rsid w:val="00C87837"/>
    <w:rsid w:val="00CB4763"/>
    <w:rsid w:val="00CB7ADA"/>
    <w:rsid w:val="00CC54B1"/>
    <w:rsid w:val="00CD55C6"/>
    <w:rsid w:val="00D13C67"/>
    <w:rsid w:val="00D234E2"/>
    <w:rsid w:val="00D25D19"/>
    <w:rsid w:val="00D30E60"/>
    <w:rsid w:val="00D334C8"/>
    <w:rsid w:val="00D44E6E"/>
    <w:rsid w:val="00D45B76"/>
    <w:rsid w:val="00D466F5"/>
    <w:rsid w:val="00D542BF"/>
    <w:rsid w:val="00D56F27"/>
    <w:rsid w:val="00D57377"/>
    <w:rsid w:val="00D81E13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36C0A"/>
    <w:rsid w:val="00E82F3A"/>
    <w:rsid w:val="00E8798C"/>
    <w:rsid w:val="00E87DB1"/>
    <w:rsid w:val="00E9375B"/>
    <w:rsid w:val="00EA53BC"/>
    <w:rsid w:val="00EA6963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9076B"/>
    <w:rsid w:val="00FA3BAE"/>
    <w:rsid w:val="00FB5F40"/>
    <w:rsid w:val="00FD629C"/>
    <w:rsid w:val="00FD63A3"/>
    <w:rsid w:val="00FE3876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D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D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D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7D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link w:val="Nagwek2"/>
    <w:uiPriority w:val="9"/>
    <w:rsid w:val="00E87D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E87DB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87DB1"/>
    <w:rPr>
      <w:rFonts w:ascii="Cambria" w:eastAsia="Times New Roman" w:hAnsi="Cambria" w:cs="Times New Roman"/>
      <w:color w:val="243F6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7DB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87DB1"/>
    <w:rPr>
      <w:sz w:val="22"/>
      <w:szCs w:val="22"/>
    </w:rPr>
  </w:style>
  <w:style w:type="character" w:styleId="Pogrubienie">
    <w:name w:val="Strong"/>
    <w:qFormat/>
    <w:rsid w:val="00E87DB1"/>
    <w:rPr>
      <w:b/>
      <w:bCs/>
    </w:rPr>
  </w:style>
  <w:style w:type="character" w:customStyle="1" w:styleId="tytul3m">
    <w:name w:val="tytul3m"/>
    <w:basedOn w:val="Domylnaczcionkaakapitu"/>
    <w:rsid w:val="00E87DB1"/>
  </w:style>
  <w:style w:type="character" w:styleId="Odwoaniedokomentarza">
    <w:name w:val="annotation reference"/>
    <w:uiPriority w:val="99"/>
    <w:semiHidden/>
    <w:unhideWhenUsed/>
    <w:rsid w:val="00BE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C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C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C1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C38"/>
  </w:style>
  <w:style w:type="character" w:styleId="Odwoanieprzypisudolnego">
    <w:name w:val="footnote reference"/>
    <w:uiPriority w:val="99"/>
    <w:semiHidden/>
    <w:unhideWhenUsed/>
    <w:rsid w:val="00C26C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http://www.irp-fundacja.pl/drogadopracy</vt:lpwstr>
      </vt:variant>
      <vt:variant>
        <vt:lpwstr/>
      </vt:variant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mailto:drogadopracy@irp-fundacja.pl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3</cp:revision>
  <cp:lastPrinted>2013-06-14T11:38:00Z</cp:lastPrinted>
  <dcterms:created xsi:type="dcterms:W3CDTF">2013-09-06T09:02:00Z</dcterms:created>
  <dcterms:modified xsi:type="dcterms:W3CDTF">2013-10-01T12:02:00Z</dcterms:modified>
</cp:coreProperties>
</file>